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07CE" w14:textId="77777777" w:rsidR="00D03588" w:rsidRPr="00C614AF" w:rsidRDefault="00207DF7" w:rsidP="00961226">
      <w:pPr>
        <w:pStyle w:val="Heading1"/>
        <w:ind w:left="0"/>
        <w:rPr>
          <w:b/>
          <w:u w:val="none"/>
        </w:rPr>
      </w:pPr>
      <w:bookmarkStart w:id="0" w:name="PROGRAM_DESCRIPTION"/>
      <w:bookmarkEnd w:id="0"/>
      <w:r w:rsidRPr="00C614AF">
        <w:rPr>
          <w:u w:color="006FC0"/>
        </w:rPr>
        <w:t>PROGRAM</w:t>
      </w:r>
      <w:r w:rsidRPr="00C614AF">
        <w:rPr>
          <w:spacing w:val="-7"/>
          <w:u w:color="006FC0"/>
        </w:rPr>
        <w:t xml:space="preserve"> </w:t>
      </w:r>
      <w:r w:rsidRPr="00FD4A85">
        <w:t>DESCRIPTION</w:t>
      </w:r>
    </w:p>
    <w:p w14:paraId="07DFBBC3" w14:textId="497B3F58" w:rsidR="00CE083A" w:rsidRDefault="00207DF7" w:rsidP="003E3FC6">
      <w:pPr>
        <w:pStyle w:val="BodyText"/>
        <w:ind w:left="0"/>
        <w:jc w:val="both"/>
      </w:pPr>
      <w:r>
        <w:t xml:space="preserve">The </w:t>
      </w:r>
      <w:r w:rsidR="007C38B0">
        <w:t>2022-2023 Energy Seed Grant Program</w:t>
      </w:r>
      <w:r w:rsidR="00CE083A">
        <w:t xml:space="preserve"> is</w:t>
      </w:r>
      <w:r w:rsidR="007C38B0">
        <w:t xml:space="preserve"> </w:t>
      </w:r>
      <w:r w:rsidR="00CE083A">
        <w:t xml:space="preserve">a funding opportunity </w:t>
      </w:r>
      <w:r>
        <w:t xml:space="preserve">sponsored by </w:t>
      </w:r>
      <w:r w:rsidR="007C38B0">
        <w:t xml:space="preserve">The Energy Institute at </w:t>
      </w:r>
      <w:r w:rsidR="009B23D0">
        <w:t>The University of Texas at Austin</w:t>
      </w:r>
      <w:r w:rsidR="00CE083A">
        <w:t xml:space="preserve"> </w:t>
      </w:r>
      <w:r>
        <w:t xml:space="preserve">to </w:t>
      </w:r>
      <w:r w:rsidR="009621CF">
        <w:t>spark new,</w:t>
      </w:r>
      <w:r>
        <w:t xml:space="preserve"> </w:t>
      </w:r>
      <w:r w:rsidR="00566D3A">
        <w:t>impactful</w:t>
      </w:r>
      <w:r w:rsidR="002557F2">
        <w:t xml:space="preserve"> and </w:t>
      </w:r>
      <w:r w:rsidR="005D64BF">
        <w:t>collaborative</w:t>
      </w:r>
      <w:r w:rsidR="00CE083A">
        <w:t xml:space="preserve"> </w:t>
      </w:r>
      <w:r w:rsidR="005D64BF">
        <w:t xml:space="preserve">research </w:t>
      </w:r>
      <w:r w:rsidR="00CE083A">
        <w:t>in any field of energy with an aim towards decarbonization and climate security.</w:t>
      </w:r>
      <w:r w:rsidR="009962A2">
        <w:t xml:space="preserve">  </w:t>
      </w:r>
      <w:r w:rsidR="00F84F99">
        <w:t xml:space="preserve"> </w:t>
      </w:r>
      <w:r w:rsidR="00CE083A">
        <w:t xml:space="preserve">  </w:t>
      </w:r>
    </w:p>
    <w:p w14:paraId="3EE46E6A" w14:textId="0257DFE7" w:rsidR="00EF011C" w:rsidRDefault="00EF011C" w:rsidP="00F52626">
      <w:pPr>
        <w:pStyle w:val="BodyText"/>
      </w:pPr>
      <w:bookmarkStart w:id="1" w:name="_Hlk95392117"/>
    </w:p>
    <w:p w14:paraId="4CC04717" w14:textId="7D01DA24" w:rsidR="000C7F07" w:rsidRPr="00C614AF" w:rsidRDefault="000C7F07" w:rsidP="00961226">
      <w:pPr>
        <w:pStyle w:val="Heading1"/>
        <w:ind w:left="0"/>
        <w:rPr>
          <w:b/>
          <w:u w:val="none"/>
        </w:rPr>
      </w:pPr>
      <w:bookmarkStart w:id="2" w:name="_Hlk96675110"/>
      <w:r>
        <w:rPr>
          <w:u w:color="006FC0"/>
        </w:rPr>
        <w:t>sYNOPSIS OF PROGRAM</w:t>
      </w:r>
    </w:p>
    <w:p w14:paraId="615F4970" w14:textId="77EC8846" w:rsidR="005A73F5" w:rsidRDefault="00FE6EAE" w:rsidP="003E3FC6">
      <w:pPr>
        <w:pStyle w:val="BodyText"/>
        <w:ind w:left="0"/>
        <w:jc w:val="both"/>
        <w:rPr>
          <w:bCs/>
        </w:rPr>
      </w:pPr>
      <w:r w:rsidRPr="00FE6EAE">
        <w:rPr>
          <w:bCs/>
        </w:rPr>
        <w:t>Global energy demand continues to rise, while greenhouse gas emissions must fall</w:t>
      </w:r>
      <w:r>
        <w:rPr>
          <w:bCs/>
        </w:rPr>
        <w:t xml:space="preserve"> in order to mitigate the impacts of climate change</w:t>
      </w:r>
      <w:r w:rsidRPr="00FE6EAE">
        <w:rPr>
          <w:bCs/>
        </w:rPr>
        <w:t xml:space="preserve">.  </w:t>
      </w:r>
      <w:r w:rsidR="00E83266">
        <w:rPr>
          <w:bCs/>
        </w:rPr>
        <w:t>Addressing t</w:t>
      </w:r>
      <w:r w:rsidRPr="00FE6EAE">
        <w:rPr>
          <w:bCs/>
        </w:rPr>
        <w:t>his</w:t>
      </w:r>
      <w:r w:rsidR="00E83266">
        <w:rPr>
          <w:bCs/>
        </w:rPr>
        <w:t xml:space="preserve">, </w:t>
      </w:r>
      <w:r w:rsidR="002623B6">
        <w:rPr>
          <w:bCs/>
        </w:rPr>
        <w:t>while ensuring equitable access to energy</w:t>
      </w:r>
      <w:r w:rsidR="00E83266">
        <w:rPr>
          <w:bCs/>
        </w:rPr>
        <w:t xml:space="preserve"> is one of the greatest challenges facing society</w:t>
      </w:r>
      <w:r>
        <w:rPr>
          <w:bCs/>
        </w:rPr>
        <w:t>.</w:t>
      </w:r>
      <w:r w:rsidRPr="00FE6EAE">
        <w:rPr>
          <w:bCs/>
        </w:rPr>
        <w:t xml:space="preserve"> </w:t>
      </w:r>
      <w:r>
        <w:rPr>
          <w:bCs/>
        </w:rPr>
        <w:t xml:space="preserve"> </w:t>
      </w:r>
      <w:r w:rsidRPr="00FE6EAE">
        <w:rPr>
          <w:bCs/>
        </w:rPr>
        <w:t xml:space="preserve">Many governments and companies </w:t>
      </w:r>
      <w:r>
        <w:rPr>
          <w:bCs/>
        </w:rPr>
        <w:t xml:space="preserve">have </w:t>
      </w:r>
      <w:r w:rsidR="00E83266">
        <w:rPr>
          <w:bCs/>
        </w:rPr>
        <w:t>set</w:t>
      </w:r>
      <w:r w:rsidRPr="00FE6EAE">
        <w:rPr>
          <w:bCs/>
        </w:rPr>
        <w:t xml:space="preserve"> ambitious goals to achieve net zero carbon emissions by 2050</w:t>
      </w:r>
      <w:r>
        <w:rPr>
          <w:bCs/>
        </w:rPr>
        <w:t xml:space="preserve">; </w:t>
      </w:r>
      <w:r w:rsidR="00727AA1">
        <w:rPr>
          <w:bCs/>
        </w:rPr>
        <w:t>however</w:t>
      </w:r>
      <w:r>
        <w:rPr>
          <w:bCs/>
        </w:rPr>
        <w:t xml:space="preserve">, the technologies and policies needed to achieve these goals do not </w:t>
      </w:r>
      <w:r w:rsidR="003E3FC6">
        <w:rPr>
          <w:bCs/>
        </w:rPr>
        <w:t>fully</w:t>
      </w:r>
      <w:r>
        <w:rPr>
          <w:bCs/>
        </w:rPr>
        <w:t xml:space="preserve"> exist. Th</w:t>
      </w:r>
      <w:r w:rsidR="003E3FC6">
        <w:rPr>
          <w:bCs/>
        </w:rPr>
        <w:t>e 2022-2023</w:t>
      </w:r>
      <w:r>
        <w:rPr>
          <w:bCs/>
        </w:rPr>
        <w:t xml:space="preserve"> Energy Seed Grant Program aims to accelerate the </w:t>
      </w:r>
      <w:r w:rsidR="00727AA1">
        <w:rPr>
          <w:bCs/>
        </w:rPr>
        <w:t>scientific</w:t>
      </w:r>
      <w:r w:rsidR="00E83266">
        <w:rPr>
          <w:bCs/>
        </w:rPr>
        <w:t>,</w:t>
      </w:r>
      <w:r w:rsidR="00727AA1">
        <w:rPr>
          <w:bCs/>
        </w:rPr>
        <w:t xml:space="preserve"> engineering</w:t>
      </w:r>
      <w:r w:rsidR="00E83266">
        <w:rPr>
          <w:bCs/>
        </w:rPr>
        <w:t>,</w:t>
      </w:r>
      <w:r w:rsidR="00727AA1">
        <w:rPr>
          <w:bCs/>
        </w:rPr>
        <w:t xml:space="preserve"> technolog</w:t>
      </w:r>
      <w:r w:rsidR="00E83266">
        <w:rPr>
          <w:bCs/>
        </w:rPr>
        <w:t>ical</w:t>
      </w:r>
      <w:r w:rsidR="00727AA1">
        <w:rPr>
          <w:bCs/>
        </w:rPr>
        <w:t>, techn</w:t>
      </w:r>
      <w:r w:rsidR="00E83266">
        <w:rPr>
          <w:bCs/>
        </w:rPr>
        <w:t>-</w:t>
      </w:r>
      <w:r w:rsidR="00727AA1">
        <w:rPr>
          <w:bCs/>
        </w:rPr>
        <w:t xml:space="preserve">economic and policy innovations </w:t>
      </w:r>
      <w:r>
        <w:rPr>
          <w:bCs/>
        </w:rPr>
        <w:t xml:space="preserve">needed to achieve </w:t>
      </w:r>
      <w:r w:rsidR="00E70211">
        <w:rPr>
          <w:bCs/>
        </w:rPr>
        <w:t xml:space="preserve">these climate goals. </w:t>
      </w:r>
      <w:r w:rsidR="005A73F5">
        <w:rPr>
          <w:bCs/>
        </w:rPr>
        <w:t xml:space="preserve"> </w:t>
      </w:r>
      <w:r w:rsidR="00E83266">
        <w:rPr>
          <w:bCs/>
        </w:rPr>
        <w:t xml:space="preserve">This opportunity is </w:t>
      </w:r>
      <w:r w:rsidR="005A73F5">
        <w:rPr>
          <w:bCs/>
        </w:rPr>
        <w:t xml:space="preserve">open to all fields of energy research, </w:t>
      </w:r>
      <w:r w:rsidR="00E83266">
        <w:rPr>
          <w:bCs/>
        </w:rPr>
        <w:t xml:space="preserve">but </w:t>
      </w:r>
      <w:r w:rsidR="005A73F5">
        <w:rPr>
          <w:bCs/>
        </w:rPr>
        <w:t xml:space="preserve">these </w:t>
      </w:r>
      <w:r w:rsidR="00041A54">
        <w:rPr>
          <w:bCs/>
        </w:rPr>
        <w:t>four</w:t>
      </w:r>
      <w:r w:rsidR="005A73F5">
        <w:rPr>
          <w:bCs/>
        </w:rPr>
        <w:t xml:space="preserve"> topical areas are of particular relevance:</w:t>
      </w:r>
    </w:p>
    <w:p w14:paraId="204704F7" w14:textId="77777777" w:rsidR="005A73F5" w:rsidRDefault="005A73F5" w:rsidP="00C913B0">
      <w:pPr>
        <w:pStyle w:val="BodyText"/>
        <w:rPr>
          <w:bCs/>
        </w:rPr>
      </w:pPr>
    </w:p>
    <w:p w14:paraId="654B258B" w14:textId="48F57740" w:rsidR="00041A54" w:rsidRDefault="005A73F5" w:rsidP="003E3FC6">
      <w:pPr>
        <w:pStyle w:val="BodyText"/>
        <w:ind w:left="0"/>
        <w:jc w:val="both"/>
        <w:rPr>
          <w:bCs/>
        </w:rPr>
      </w:pPr>
      <w:r w:rsidRPr="00727AA1">
        <w:rPr>
          <w:bCs/>
          <w:i/>
        </w:rPr>
        <w:t>Carbon Management</w:t>
      </w:r>
      <w:r w:rsidR="00041A54">
        <w:rPr>
          <w:bCs/>
          <w:i/>
        </w:rPr>
        <w:t xml:space="preserve"> o</w:t>
      </w:r>
      <w:r w:rsidR="00041A54" w:rsidRPr="00041A54">
        <w:rPr>
          <w:bCs/>
          <w:i/>
        </w:rPr>
        <w:t>r CCUS (utilization via all pathways including biological)</w:t>
      </w:r>
      <w:r w:rsidR="00727AA1" w:rsidRPr="00727AA1">
        <w:rPr>
          <w:bCs/>
          <w:i/>
        </w:rPr>
        <w:t>.</w:t>
      </w:r>
      <w:r w:rsidR="00727AA1">
        <w:rPr>
          <w:bCs/>
        </w:rPr>
        <w:t xml:space="preserve"> </w:t>
      </w:r>
      <w:r w:rsidR="00E83266">
        <w:rPr>
          <w:bCs/>
        </w:rPr>
        <w:t>A</w:t>
      </w:r>
      <w:r w:rsidR="00727AA1">
        <w:rPr>
          <w:bCs/>
        </w:rPr>
        <w:t xml:space="preserve"> future with net zero carbon emissions</w:t>
      </w:r>
      <w:r w:rsidR="00E83266">
        <w:rPr>
          <w:bCs/>
        </w:rPr>
        <w:t xml:space="preserve"> will require</w:t>
      </w:r>
      <w:r w:rsidR="00727AA1">
        <w:rPr>
          <w:bCs/>
        </w:rPr>
        <w:t xml:space="preserve"> </w:t>
      </w:r>
      <w:r w:rsidR="00D96D45">
        <w:rPr>
          <w:bCs/>
        </w:rPr>
        <w:t xml:space="preserve">technology and policy </w:t>
      </w:r>
      <w:r w:rsidR="00727AA1">
        <w:rPr>
          <w:bCs/>
        </w:rPr>
        <w:t>advances in carbon capture—including point source and direct air capture (DAC)—carbon storage, and carbon utilization—i.e., the conversion of CO</w:t>
      </w:r>
      <w:r w:rsidR="00727AA1" w:rsidRPr="00727AA1">
        <w:rPr>
          <w:bCs/>
          <w:vertAlign w:val="subscript"/>
        </w:rPr>
        <w:t>2</w:t>
      </w:r>
      <w:r w:rsidR="00727AA1">
        <w:rPr>
          <w:bCs/>
        </w:rPr>
        <w:t xml:space="preserve"> to useful products.  These approaches might include the development of new catalysts, tools of synthetic biology and nature-based solutions</w:t>
      </w:r>
      <w:r w:rsidR="00E83266">
        <w:rPr>
          <w:bCs/>
        </w:rPr>
        <w:t xml:space="preserve">, among others. </w:t>
      </w:r>
      <w:r w:rsidR="00727AA1">
        <w:rPr>
          <w:bCs/>
        </w:rPr>
        <w:t>The generation of clean hydrogen from natural gas requires effective carbon capture, storage and utilization strategies.</w:t>
      </w:r>
      <w:r w:rsidR="00D22F49">
        <w:rPr>
          <w:bCs/>
        </w:rPr>
        <w:t xml:space="preserve"> Research addressing technoeconomic hurdles and opportunities, and </w:t>
      </w:r>
      <w:r w:rsidR="00D22F49" w:rsidRPr="00D22F49">
        <w:rPr>
          <w:bCs/>
        </w:rPr>
        <w:t>government policy frameworks that could promote/hinder development or build-out</w:t>
      </w:r>
      <w:r w:rsidR="00D22F49">
        <w:rPr>
          <w:bCs/>
        </w:rPr>
        <w:t xml:space="preserve"> are of particular interest.</w:t>
      </w:r>
      <w:r w:rsidR="00041A54" w:rsidRPr="00041A54">
        <w:rPr>
          <w:bCs/>
        </w:rPr>
        <w:t xml:space="preserve">  </w:t>
      </w:r>
    </w:p>
    <w:p w14:paraId="164CC071" w14:textId="77777777" w:rsidR="00727AA1" w:rsidRDefault="00727AA1" w:rsidP="00961226">
      <w:pPr>
        <w:pStyle w:val="BodyText"/>
        <w:ind w:left="0"/>
        <w:rPr>
          <w:bCs/>
        </w:rPr>
      </w:pPr>
    </w:p>
    <w:p w14:paraId="5F392B8A" w14:textId="4369B9E1" w:rsidR="005A73F5" w:rsidRDefault="005A73F5" w:rsidP="003E3FC6">
      <w:pPr>
        <w:pStyle w:val="BodyText"/>
        <w:ind w:left="0"/>
        <w:jc w:val="both"/>
        <w:rPr>
          <w:bCs/>
        </w:rPr>
      </w:pPr>
      <w:r w:rsidRPr="0003310C">
        <w:rPr>
          <w:bCs/>
          <w:i/>
        </w:rPr>
        <w:t xml:space="preserve">Low and Zero-Carbon Fuels and </w:t>
      </w:r>
      <w:r w:rsidR="00041A54">
        <w:rPr>
          <w:bCs/>
          <w:i/>
        </w:rPr>
        <w:t xml:space="preserve">Distributed </w:t>
      </w:r>
      <w:r w:rsidRPr="0003310C">
        <w:rPr>
          <w:bCs/>
          <w:i/>
        </w:rPr>
        <w:t xml:space="preserve">Energy </w:t>
      </w:r>
      <w:r w:rsidR="00041A54">
        <w:rPr>
          <w:bCs/>
          <w:i/>
        </w:rPr>
        <w:t>Res</w:t>
      </w:r>
      <w:r w:rsidRPr="0003310C">
        <w:rPr>
          <w:bCs/>
          <w:i/>
        </w:rPr>
        <w:t>ources</w:t>
      </w:r>
      <w:r w:rsidR="00041A54">
        <w:rPr>
          <w:bCs/>
          <w:i/>
        </w:rPr>
        <w:t xml:space="preserve"> (DERs)</w:t>
      </w:r>
      <w:r w:rsidR="00727AA1">
        <w:rPr>
          <w:bCs/>
        </w:rPr>
        <w:t>.</w:t>
      </w:r>
      <w:r w:rsidR="00D96D45">
        <w:rPr>
          <w:bCs/>
        </w:rPr>
        <w:t xml:space="preserve">  R</w:t>
      </w:r>
      <w:r w:rsidR="00B33115">
        <w:rPr>
          <w:bCs/>
        </w:rPr>
        <w:t xml:space="preserve">enewable energy sources, such as wind, solar, </w:t>
      </w:r>
      <w:r w:rsidR="00D10243">
        <w:rPr>
          <w:bCs/>
        </w:rPr>
        <w:t xml:space="preserve">biofuels </w:t>
      </w:r>
      <w:r w:rsidR="00B33115">
        <w:rPr>
          <w:bCs/>
        </w:rPr>
        <w:t>and geothermal will provide critical resources for generating low-carbon electricity</w:t>
      </w:r>
      <w:r w:rsidR="002955CE">
        <w:rPr>
          <w:bCs/>
        </w:rPr>
        <w:t xml:space="preserve"> and low- to no-carbon fuels</w:t>
      </w:r>
      <w:r w:rsidR="00B33115">
        <w:rPr>
          <w:bCs/>
        </w:rPr>
        <w:t>.</w:t>
      </w:r>
      <w:r w:rsidR="00E83266">
        <w:rPr>
          <w:bCs/>
        </w:rPr>
        <w:t xml:space="preserve"> </w:t>
      </w:r>
      <w:r w:rsidR="0003310C">
        <w:rPr>
          <w:bCs/>
        </w:rPr>
        <w:t xml:space="preserve">Long-duration, daily-to-monthly, energy storage technologies </w:t>
      </w:r>
      <w:r w:rsidR="00E83266">
        <w:rPr>
          <w:bCs/>
        </w:rPr>
        <w:t>will be required to manage the intermittency of solar and wind</w:t>
      </w:r>
      <w:r w:rsidR="0003310C">
        <w:rPr>
          <w:bCs/>
        </w:rPr>
        <w:t>.  Clean hydrogen</w:t>
      </w:r>
      <w:r w:rsidR="002955CE">
        <w:rPr>
          <w:bCs/>
        </w:rPr>
        <w:t xml:space="preserve"> can be generated and </w:t>
      </w:r>
      <w:r w:rsidR="00680F01">
        <w:rPr>
          <w:bCs/>
        </w:rPr>
        <w:t xml:space="preserve">used or </w:t>
      </w:r>
      <w:r w:rsidR="002955CE">
        <w:rPr>
          <w:bCs/>
        </w:rPr>
        <w:t>converted to NH</w:t>
      </w:r>
      <w:r w:rsidR="002955CE" w:rsidRPr="00680F01">
        <w:rPr>
          <w:bCs/>
          <w:vertAlign w:val="subscript"/>
        </w:rPr>
        <w:t>3</w:t>
      </w:r>
      <w:r w:rsidR="002955CE">
        <w:rPr>
          <w:bCs/>
        </w:rPr>
        <w:t xml:space="preserve">, methanol or </w:t>
      </w:r>
      <w:proofErr w:type="spellStart"/>
      <w:r w:rsidR="002955CE">
        <w:rPr>
          <w:bCs/>
        </w:rPr>
        <w:t>formate</w:t>
      </w:r>
      <w:proofErr w:type="spellEnd"/>
      <w:r w:rsidR="00911F82">
        <w:rPr>
          <w:bCs/>
        </w:rPr>
        <w:t xml:space="preserve"> for example,</w:t>
      </w:r>
      <w:r w:rsidR="002955CE">
        <w:rPr>
          <w:bCs/>
        </w:rPr>
        <w:t xml:space="preserve"> </w:t>
      </w:r>
      <w:r w:rsidR="00680F01">
        <w:rPr>
          <w:bCs/>
        </w:rPr>
        <w:t xml:space="preserve">for </w:t>
      </w:r>
      <w:r w:rsidR="00911F82">
        <w:rPr>
          <w:bCs/>
        </w:rPr>
        <w:t xml:space="preserve">transport and </w:t>
      </w:r>
      <w:r w:rsidR="00680F01">
        <w:rPr>
          <w:bCs/>
        </w:rPr>
        <w:t>later use in a wide range of chemicals</w:t>
      </w:r>
      <w:r w:rsidR="00D10243">
        <w:rPr>
          <w:bCs/>
        </w:rPr>
        <w:t>, biofuels</w:t>
      </w:r>
      <w:bookmarkStart w:id="3" w:name="_GoBack"/>
      <w:bookmarkEnd w:id="3"/>
      <w:r w:rsidR="00680F01">
        <w:rPr>
          <w:bCs/>
        </w:rPr>
        <w:t xml:space="preserve"> and </w:t>
      </w:r>
      <w:r w:rsidR="00D96D45">
        <w:rPr>
          <w:bCs/>
        </w:rPr>
        <w:t xml:space="preserve">biological and </w:t>
      </w:r>
      <w:r w:rsidR="00680F01">
        <w:rPr>
          <w:bCs/>
        </w:rPr>
        <w:t xml:space="preserve">materials processes. </w:t>
      </w:r>
      <w:r w:rsidR="00E83266">
        <w:rPr>
          <w:bCs/>
        </w:rPr>
        <w:t>Plastics</w:t>
      </w:r>
      <w:r w:rsidR="002623B6">
        <w:rPr>
          <w:bCs/>
        </w:rPr>
        <w:t xml:space="preserve"> production and use must be made more sustainable. </w:t>
      </w:r>
      <w:r w:rsidR="00680F01">
        <w:rPr>
          <w:bCs/>
        </w:rPr>
        <w:t>The widespread emergence of</w:t>
      </w:r>
      <w:r w:rsidR="002955CE">
        <w:rPr>
          <w:bCs/>
        </w:rPr>
        <w:t xml:space="preserve"> </w:t>
      </w:r>
      <w:r w:rsidR="00680F01">
        <w:rPr>
          <w:bCs/>
        </w:rPr>
        <w:t>e</w:t>
      </w:r>
      <w:r w:rsidR="002955CE">
        <w:rPr>
          <w:bCs/>
        </w:rPr>
        <w:t>lectric vehicles</w:t>
      </w:r>
      <w:r w:rsidR="0003310C">
        <w:rPr>
          <w:bCs/>
        </w:rPr>
        <w:t xml:space="preserve"> </w:t>
      </w:r>
      <w:r w:rsidR="002955CE">
        <w:rPr>
          <w:bCs/>
        </w:rPr>
        <w:t xml:space="preserve">(i.e., e-mobility) </w:t>
      </w:r>
      <w:r w:rsidR="00680F01">
        <w:rPr>
          <w:bCs/>
        </w:rPr>
        <w:t xml:space="preserve">and the potential for bidirectional charging—so-called vehicle-to-home (V2H), vehicle-to-grid (V2G) or vehicle-to-anything (V2X)—are </w:t>
      </w:r>
      <w:r w:rsidR="002955CE">
        <w:rPr>
          <w:bCs/>
        </w:rPr>
        <w:t xml:space="preserve">providing </w:t>
      </w:r>
      <w:r w:rsidR="00680F01">
        <w:rPr>
          <w:bCs/>
        </w:rPr>
        <w:t>new opportunities for reducing carbon emissions</w:t>
      </w:r>
      <w:r w:rsidR="002623B6">
        <w:rPr>
          <w:bCs/>
        </w:rPr>
        <w:t xml:space="preserve"> and improving our energy resiliency</w:t>
      </w:r>
      <w:r w:rsidR="00680F01">
        <w:rPr>
          <w:bCs/>
        </w:rPr>
        <w:t xml:space="preserve">. </w:t>
      </w:r>
      <w:r w:rsidR="00041A54">
        <w:rPr>
          <w:bCs/>
        </w:rPr>
        <w:t>In addition to the</w:t>
      </w:r>
      <w:r w:rsidR="006B4F68">
        <w:rPr>
          <w:bCs/>
        </w:rPr>
        <w:t xml:space="preserve"> numerous</w:t>
      </w:r>
      <w:r w:rsidR="00041A54">
        <w:rPr>
          <w:bCs/>
        </w:rPr>
        <w:t xml:space="preserve"> technology hurdles, the appropriate mix of these </w:t>
      </w:r>
      <w:r w:rsidR="00041A54" w:rsidRPr="00041A54">
        <w:rPr>
          <w:bCs/>
        </w:rPr>
        <w:t xml:space="preserve">many options </w:t>
      </w:r>
      <w:r w:rsidR="00041A54">
        <w:rPr>
          <w:bCs/>
        </w:rPr>
        <w:t>will vary by</w:t>
      </w:r>
      <w:r w:rsidR="00041A54" w:rsidRPr="00041A54">
        <w:rPr>
          <w:bCs/>
        </w:rPr>
        <w:t xml:space="preserve"> region </w:t>
      </w:r>
      <w:r w:rsidR="00041A54">
        <w:rPr>
          <w:bCs/>
        </w:rPr>
        <w:t>and</w:t>
      </w:r>
      <w:r w:rsidR="00041A54" w:rsidRPr="00041A54">
        <w:rPr>
          <w:bCs/>
        </w:rPr>
        <w:t xml:space="preserve"> country </w:t>
      </w:r>
      <w:r w:rsidR="00041A54">
        <w:rPr>
          <w:bCs/>
        </w:rPr>
        <w:t xml:space="preserve">and be determined by </w:t>
      </w:r>
      <w:r w:rsidR="00041A54" w:rsidRPr="00041A54">
        <w:rPr>
          <w:bCs/>
        </w:rPr>
        <w:t>policy-enabled market</w:t>
      </w:r>
      <w:r w:rsidR="00041A54">
        <w:rPr>
          <w:bCs/>
        </w:rPr>
        <w:t>s</w:t>
      </w:r>
      <w:r w:rsidR="00041A54" w:rsidRPr="00041A54">
        <w:rPr>
          <w:bCs/>
        </w:rPr>
        <w:t xml:space="preserve"> (for early adoption)</w:t>
      </w:r>
      <w:r w:rsidR="00041A54">
        <w:rPr>
          <w:bCs/>
        </w:rPr>
        <w:t xml:space="preserve">, which need to be </w:t>
      </w:r>
      <w:r w:rsidR="006B4F68">
        <w:rPr>
          <w:bCs/>
        </w:rPr>
        <w:t>understood</w:t>
      </w:r>
      <w:r w:rsidR="00041A54">
        <w:rPr>
          <w:bCs/>
        </w:rPr>
        <w:t xml:space="preserve">.  </w:t>
      </w:r>
      <w:r w:rsidR="00041A54" w:rsidRPr="00041A54">
        <w:rPr>
          <w:bCs/>
        </w:rPr>
        <w:t>Seed ideas for hard-to-abate challenges (such as long-distance transportation</w:t>
      </w:r>
      <w:r w:rsidR="006B4F68">
        <w:rPr>
          <w:bCs/>
        </w:rPr>
        <w:t>,</w:t>
      </w:r>
      <w:r w:rsidR="00041A54" w:rsidRPr="00041A54">
        <w:rPr>
          <w:bCs/>
        </w:rPr>
        <w:t xml:space="preserve"> including shipping and aviation among others) </w:t>
      </w:r>
      <w:r w:rsidR="006B4F68">
        <w:rPr>
          <w:bCs/>
        </w:rPr>
        <w:t xml:space="preserve">are especially </w:t>
      </w:r>
      <w:r w:rsidR="00041A54" w:rsidRPr="00041A54">
        <w:rPr>
          <w:bCs/>
        </w:rPr>
        <w:t>encouraged</w:t>
      </w:r>
      <w:r w:rsidR="006B4F68">
        <w:rPr>
          <w:bCs/>
        </w:rPr>
        <w:t>.</w:t>
      </w:r>
      <w:r w:rsidR="00680F01">
        <w:rPr>
          <w:bCs/>
        </w:rPr>
        <w:t xml:space="preserve"> </w:t>
      </w:r>
      <w:r w:rsidR="00B33115">
        <w:rPr>
          <w:bCs/>
        </w:rPr>
        <w:t xml:space="preserve"> </w:t>
      </w:r>
      <w:r w:rsidR="00727AA1">
        <w:rPr>
          <w:bCs/>
        </w:rPr>
        <w:t xml:space="preserve">  </w:t>
      </w:r>
    </w:p>
    <w:p w14:paraId="613C87F1" w14:textId="77777777" w:rsidR="00727AA1" w:rsidRDefault="00727AA1" w:rsidP="00961226">
      <w:pPr>
        <w:pStyle w:val="BodyText"/>
        <w:ind w:left="0"/>
        <w:rPr>
          <w:bCs/>
        </w:rPr>
      </w:pPr>
    </w:p>
    <w:p w14:paraId="2332C779" w14:textId="1D675A71" w:rsidR="002623B6" w:rsidRDefault="005A73F5" w:rsidP="003E3FC6">
      <w:pPr>
        <w:pStyle w:val="BodyText"/>
        <w:ind w:left="0"/>
        <w:jc w:val="both"/>
        <w:rPr>
          <w:bCs/>
        </w:rPr>
      </w:pPr>
      <w:r w:rsidRPr="002623B6">
        <w:rPr>
          <w:bCs/>
          <w:i/>
        </w:rPr>
        <w:t xml:space="preserve">Industrial </w:t>
      </w:r>
      <w:r w:rsidR="00041A54">
        <w:rPr>
          <w:bCs/>
          <w:i/>
        </w:rPr>
        <w:t>[</w:t>
      </w:r>
      <w:r w:rsidR="00041A54" w:rsidRPr="00041A54">
        <w:rPr>
          <w:bCs/>
          <w:i/>
        </w:rPr>
        <w:t>Chemical/thermal (heat</w:t>
      </w:r>
      <w:r w:rsidR="00041A54">
        <w:rPr>
          <w:bCs/>
          <w:i/>
        </w:rPr>
        <w:t>)]</w:t>
      </w:r>
      <w:r w:rsidR="00041A54" w:rsidRPr="00041A54">
        <w:rPr>
          <w:bCs/>
          <w:i/>
        </w:rPr>
        <w:t xml:space="preserve"> </w:t>
      </w:r>
      <w:r w:rsidRPr="002623B6">
        <w:rPr>
          <w:bCs/>
          <w:i/>
        </w:rPr>
        <w:t>Decarbonization</w:t>
      </w:r>
      <w:r w:rsidR="00727AA1" w:rsidRPr="002623B6">
        <w:rPr>
          <w:bCs/>
          <w:i/>
        </w:rPr>
        <w:t>.</w:t>
      </w:r>
      <w:r w:rsidR="00D96D45">
        <w:rPr>
          <w:bCs/>
        </w:rPr>
        <w:t xml:space="preserve"> </w:t>
      </w:r>
      <w:r w:rsidR="002623B6" w:rsidRPr="002623B6">
        <w:rPr>
          <w:bCs/>
        </w:rPr>
        <w:t>Industrial processes account for about 25% of all global greenhouse gas emissions, and these carbon emissions are rising much more rapidly tha</w:t>
      </w:r>
      <w:r w:rsidR="00E83266">
        <w:rPr>
          <w:bCs/>
        </w:rPr>
        <w:t>n</w:t>
      </w:r>
      <w:r w:rsidR="002623B6" w:rsidRPr="002623B6">
        <w:rPr>
          <w:bCs/>
        </w:rPr>
        <w:t xml:space="preserve"> carbon emissions in the power, transportation and buildings sector</w:t>
      </w:r>
      <w:r w:rsidR="00E83266">
        <w:rPr>
          <w:bCs/>
        </w:rPr>
        <w:t>s</w:t>
      </w:r>
      <w:r w:rsidR="002623B6" w:rsidRPr="002623B6">
        <w:rPr>
          <w:bCs/>
        </w:rPr>
        <w:t xml:space="preserve">. About 45% of industrial GHG emissions arise from manufacturing steel, cement, ammonia and ethylene, which come from the feedstocks and raw materials (45%), high-temperature heat generation (35%) and additional fuels burned to generate low- and medium-heat (20%). </w:t>
      </w:r>
      <w:r w:rsidR="00C16545">
        <w:rPr>
          <w:bCs/>
        </w:rPr>
        <w:t xml:space="preserve">Electrification of industrial processes provides a route to decarbonization, but faces significant technological challenges. </w:t>
      </w:r>
      <w:r w:rsidR="00F133E3">
        <w:rPr>
          <w:bCs/>
        </w:rPr>
        <w:t>C</w:t>
      </w:r>
      <w:r w:rsidR="002623B6" w:rsidRPr="002623B6">
        <w:rPr>
          <w:bCs/>
        </w:rPr>
        <w:t xml:space="preserve">arbon emissions are inherent </w:t>
      </w:r>
      <w:r w:rsidR="00F133E3">
        <w:rPr>
          <w:bCs/>
        </w:rPr>
        <w:t xml:space="preserve">to </w:t>
      </w:r>
      <w:r w:rsidR="002623B6" w:rsidRPr="002623B6">
        <w:rPr>
          <w:bCs/>
        </w:rPr>
        <w:t xml:space="preserve">the chemical processes currently used to make </w:t>
      </w:r>
      <w:r w:rsidR="00E83266">
        <w:rPr>
          <w:bCs/>
        </w:rPr>
        <w:t xml:space="preserve">these </w:t>
      </w:r>
      <w:r w:rsidR="00F133E3" w:rsidRPr="002623B6">
        <w:rPr>
          <w:bCs/>
        </w:rPr>
        <w:t xml:space="preserve">materials, </w:t>
      </w:r>
      <w:r w:rsidR="00E83266">
        <w:rPr>
          <w:bCs/>
        </w:rPr>
        <w:t xml:space="preserve">because not </w:t>
      </w:r>
      <w:r w:rsidR="002623B6" w:rsidRPr="002623B6">
        <w:rPr>
          <w:bCs/>
        </w:rPr>
        <w:t xml:space="preserve">only are there significant carbon </w:t>
      </w:r>
      <w:r w:rsidR="002623B6" w:rsidRPr="002623B6">
        <w:rPr>
          <w:bCs/>
        </w:rPr>
        <w:lastRenderedPageBreak/>
        <w:t xml:space="preserve">emissions associated with the energy </w:t>
      </w:r>
      <w:r w:rsidR="00E83266">
        <w:rPr>
          <w:bCs/>
        </w:rPr>
        <w:t>produced</w:t>
      </w:r>
      <w:r w:rsidR="002623B6" w:rsidRPr="002623B6">
        <w:rPr>
          <w:bCs/>
        </w:rPr>
        <w:t xml:space="preserve"> to drive the manufacturing, </w:t>
      </w:r>
      <w:r w:rsidR="00E83266">
        <w:rPr>
          <w:bCs/>
        </w:rPr>
        <w:t xml:space="preserve">but </w:t>
      </w:r>
      <w:r w:rsidR="002623B6" w:rsidRPr="002623B6">
        <w:rPr>
          <w:bCs/>
        </w:rPr>
        <w:t>CO</w:t>
      </w:r>
      <w:r w:rsidR="002623B6" w:rsidRPr="002623B6">
        <w:rPr>
          <w:bCs/>
          <w:vertAlign w:val="subscript"/>
        </w:rPr>
        <w:t>2</w:t>
      </w:r>
      <w:r w:rsidR="002623B6" w:rsidRPr="002623B6">
        <w:rPr>
          <w:bCs/>
        </w:rPr>
        <w:t xml:space="preserve"> is </w:t>
      </w:r>
      <w:r w:rsidR="00E83266">
        <w:rPr>
          <w:bCs/>
        </w:rPr>
        <w:t xml:space="preserve">also </w:t>
      </w:r>
      <w:r w:rsidR="002623B6" w:rsidRPr="002623B6">
        <w:rPr>
          <w:bCs/>
        </w:rPr>
        <w:t xml:space="preserve">emitted as a byproduct of the reactions used to make these materials and chemical products. </w:t>
      </w:r>
      <w:r w:rsidR="00C16545">
        <w:rPr>
          <w:bCs/>
        </w:rPr>
        <w:t xml:space="preserve">Alternative materials, chemistry, feedstocks and process paths are needed. </w:t>
      </w:r>
      <w:r w:rsidR="00E83266">
        <w:rPr>
          <w:bCs/>
        </w:rPr>
        <w:t>As an example of the magnitude of this challenge, t</w:t>
      </w:r>
      <w:r w:rsidR="002623B6">
        <w:rPr>
          <w:bCs/>
        </w:rPr>
        <w:t xml:space="preserve">o meet the clean hydrogen standard set forth in the infrastructure bill, </w:t>
      </w:r>
      <w:r w:rsidR="00AD5A5F">
        <w:rPr>
          <w:bCs/>
        </w:rPr>
        <w:t xml:space="preserve">the amount of </w:t>
      </w:r>
      <w:r w:rsidR="002623B6">
        <w:rPr>
          <w:bCs/>
        </w:rPr>
        <w:t>CO</w:t>
      </w:r>
      <w:r w:rsidR="002623B6" w:rsidRPr="002623B6">
        <w:rPr>
          <w:bCs/>
          <w:vertAlign w:val="subscript"/>
        </w:rPr>
        <w:t>2</w:t>
      </w:r>
      <w:r w:rsidR="002623B6">
        <w:rPr>
          <w:bCs/>
        </w:rPr>
        <w:t xml:space="preserve"> </w:t>
      </w:r>
      <w:r w:rsidR="00AD5A5F">
        <w:rPr>
          <w:bCs/>
        </w:rPr>
        <w:t>produced per kg of H</w:t>
      </w:r>
      <w:r w:rsidR="00AD5A5F" w:rsidRPr="00AD5A5F">
        <w:rPr>
          <w:bCs/>
          <w:vertAlign w:val="subscript"/>
        </w:rPr>
        <w:t>2</w:t>
      </w:r>
      <w:r w:rsidR="00AD5A5F">
        <w:rPr>
          <w:bCs/>
        </w:rPr>
        <w:t xml:space="preserve"> </w:t>
      </w:r>
      <w:r w:rsidR="00F133E3">
        <w:rPr>
          <w:bCs/>
        </w:rPr>
        <w:t>nee</w:t>
      </w:r>
      <w:r w:rsidR="00AD5A5F">
        <w:rPr>
          <w:bCs/>
        </w:rPr>
        <w:t xml:space="preserve">ds </w:t>
      </w:r>
      <w:r w:rsidR="00F133E3">
        <w:rPr>
          <w:bCs/>
        </w:rPr>
        <w:t xml:space="preserve">to </w:t>
      </w:r>
      <w:r w:rsidR="00AD5A5F">
        <w:rPr>
          <w:bCs/>
        </w:rPr>
        <w:t xml:space="preserve">decrease </w:t>
      </w:r>
      <w:r w:rsidR="002623B6">
        <w:rPr>
          <w:bCs/>
        </w:rPr>
        <w:t>from nearly 10 kg of CO</w:t>
      </w:r>
      <w:r w:rsidR="002623B6" w:rsidRPr="002623B6">
        <w:rPr>
          <w:bCs/>
          <w:vertAlign w:val="subscript"/>
        </w:rPr>
        <w:t>2</w:t>
      </w:r>
      <w:r w:rsidR="002623B6">
        <w:rPr>
          <w:bCs/>
        </w:rPr>
        <w:t>/kg of H</w:t>
      </w:r>
      <w:r w:rsidR="002623B6" w:rsidRPr="002623B6">
        <w:rPr>
          <w:bCs/>
          <w:vertAlign w:val="subscript"/>
        </w:rPr>
        <w:t>2</w:t>
      </w:r>
      <w:r w:rsidR="002623B6">
        <w:rPr>
          <w:bCs/>
        </w:rPr>
        <w:t xml:space="preserve"> to less than 2 kg of CO</w:t>
      </w:r>
      <w:r w:rsidR="002623B6" w:rsidRPr="002623B6">
        <w:rPr>
          <w:bCs/>
          <w:vertAlign w:val="subscript"/>
        </w:rPr>
        <w:t>2</w:t>
      </w:r>
      <w:r w:rsidR="002623B6">
        <w:rPr>
          <w:bCs/>
        </w:rPr>
        <w:t>/kg of H</w:t>
      </w:r>
      <w:r w:rsidR="002623B6" w:rsidRPr="002623B6">
        <w:rPr>
          <w:bCs/>
          <w:vertAlign w:val="subscript"/>
        </w:rPr>
        <w:t>2</w:t>
      </w:r>
      <w:r w:rsidR="002623B6">
        <w:rPr>
          <w:bCs/>
        </w:rPr>
        <w:t>.</w:t>
      </w:r>
      <w:r w:rsidR="006B4F68">
        <w:rPr>
          <w:bCs/>
        </w:rPr>
        <w:t xml:space="preserve"> There are opportunities to minimize and eliminate wastes using a</w:t>
      </w:r>
      <w:r w:rsidR="006B4F68" w:rsidRPr="006B4F68">
        <w:rPr>
          <w:bCs/>
        </w:rPr>
        <w:t>d</w:t>
      </w:r>
      <w:r w:rsidR="006B4F68">
        <w:rPr>
          <w:bCs/>
        </w:rPr>
        <w:t>vanced manufacturing strategies, such as ad</w:t>
      </w:r>
      <w:r w:rsidR="006B4F68" w:rsidRPr="006B4F68">
        <w:rPr>
          <w:bCs/>
        </w:rPr>
        <w:t>ditive manufacturing (3D printing)</w:t>
      </w:r>
      <w:r w:rsidR="006B4F68">
        <w:rPr>
          <w:bCs/>
        </w:rPr>
        <w:t>,</w:t>
      </w:r>
      <w:r w:rsidR="006B4F68" w:rsidRPr="006B4F68">
        <w:rPr>
          <w:bCs/>
        </w:rPr>
        <w:t xml:space="preserve"> circular economy (for plastics, water, critical materials, etc.)</w:t>
      </w:r>
      <w:r w:rsidR="006B4F68">
        <w:rPr>
          <w:bCs/>
        </w:rPr>
        <w:t xml:space="preserve"> and </w:t>
      </w:r>
      <w:r w:rsidR="006B4F68" w:rsidRPr="006B4F68">
        <w:rPr>
          <w:bCs/>
        </w:rPr>
        <w:t>waste-to-X opportunities, where X can be H</w:t>
      </w:r>
      <w:r w:rsidR="006B4F68" w:rsidRPr="006B4F68">
        <w:rPr>
          <w:bCs/>
          <w:vertAlign w:val="subscript"/>
        </w:rPr>
        <w:t>2</w:t>
      </w:r>
      <w:r w:rsidR="006B4F68" w:rsidRPr="006B4F68">
        <w:rPr>
          <w:bCs/>
        </w:rPr>
        <w:t xml:space="preserve">, power, etc.  </w:t>
      </w:r>
      <w:r w:rsidR="002623B6">
        <w:rPr>
          <w:bCs/>
        </w:rPr>
        <w:t xml:space="preserve"> </w:t>
      </w:r>
    </w:p>
    <w:p w14:paraId="108D2BCD" w14:textId="12D601E3" w:rsidR="00041A54" w:rsidRDefault="00041A54" w:rsidP="003E3FC6">
      <w:pPr>
        <w:pStyle w:val="BodyText"/>
        <w:ind w:left="0"/>
        <w:jc w:val="both"/>
        <w:rPr>
          <w:bCs/>
        </w:rPr>
      </w:pPr>
    </w:p>
    <w:p w14:paraId="37130D99" w14:textId="491086ED" w:rsidR="00041A54" w:rsidRDefault="00041A54" w:rsidP="003E3FC6">
      <w:pPr>
        <w:pStyle w:val="BodyText"/>
        <w:ind w:left="0"/>
        <w:jc w:val="both"/>
        <w:rPr>
          <w:bCs/>
        </w:rPr>
      </w:pPr>
      <w:r w:rsidRPr="00041A54">
        <w:rPr>
          <w:bCs/>
          <w:i/>
        </w:rPr>
        <w:t>Power Value Chain Decarbonization</w:t>
      </w:r>
      <w:r w:rsidR="006B4F68">
        <w:rPr>
          <w:bCs/>
        </w:rPr>
        <w:t>.</w:t>
      </w:r>
      <w:r w:rsidRPr="00041A54">
        <w:rPr>
          <w:bCs/>
        </w:rPr>
        <w:t xml:space="preserve"> </w:t>
      </w:r>
      <w:r w:rsidR="006B4F68">
        <w:rPr>
          <w:bCs/>
        </w:rPr>
        <w:t>T</w:t>
      </w:r>
      <w:r w:rsidR="006B4F68" w:rsidRPr="00041A54">
        <w:rPr>
          <w:bCs/>
        </w:rPr>
        <w:t xml:space="preserve">his sector </w:t>
      </w:r>
      <w:r w:rsidR="006B4F68">
        <w:rPr>
          <w:bCs/>
        </w:rPr>
        <w:t xml:space="preserve">has one of the highest </w:t>
      </w:r>
      <w:r w:rsidR="006B4F68" w:rsidRPr="00041A54">
        <w:rPr>
          <w:bCs/>
        </w:rPr>
        <w:t>potential</w:t>
      </w:r>
      <w:r w:rsidR="006B4F68">
        <w:rPr>
          <w:bCs/>
        </w:rPr>
        <w:t>s</w:t>
      </w:r>
      <w:r w:rsidR="006B4F68" w:rsidRPr="00041A54">
        <w:rPr>
          <w:bCs/>
        </w:rPr>
        <w:t xml:space="preserve"> for lowering carbon footprint</w:t>
      </w:r>
      <w:r w:rsidR="006B4F68">
        <w:rPr>
          <w:bCs/>
        </w:rPr>
        <w:t xml:space="preserve">, especially </w:t>
      </w:r>
      <w:r w:rsidR="006B4F68" w:rsidRPr="00041A54">
        <w:rPr>
          <w:bCs/>
        </w:rPr>
        <w:t>through higher integration of renewables in the grid.</w:t>
      </w:r>
      <w:r w:rsidR="006B4F68">
        <w:rPr>
          <w:bCs/>
        </w:rPr>
        <w:t xml:space="preserve"> Opportunities exist with </w:t>
      </w:r>
      <w:r w:rsidRPr="00041A54">
        <w:rPr>
          <w:bCs/>
        </w:rPr>
        <w:t>grid expansion/efficiency, CCUS enablement in existing infrastructure, and distributed energy resources integration without/with energy storage and hybrids including SMART grid/home/vehicle inter-connects for more-than-one-way power transmission/distribution</w:t>
      </w:r>
      <w:r>
        <w:rPr>
          <w:bCs/>
        </w:rPr>
        <w:t>.</w:t>
      </w:r>
      <w:r w:rsidRPr="00041A54">
        <w:rPr>
          <w:bCs/>
        </w:rPr>
        <w:t xml:space="preserve"> </w:t>
      </w:r>
      <w:r>
        <w:rPr>
          <w:bCs/>
        </w:rPr>
        <w:t xml:space="preserve"> </w:t>
      </w:r>
    </w:p>
    <w:p w14:paraId="7ECC7DD5" w14:textId="77777777" w:rsidR="001C507A" w:rsidRDefault="002623B6" w:rsidP="001C507A">
      <w:pPr>
        <w:pStyle w:val="BodyText"/>
        <w:ind w:left="0"/>
        <w:rPr>
          <w:bCs/>
        </w:rPr>
      </w:pPr>
      <w:r w:rsidRPr="002623B6">
        <w:rPr>
          <w:bCs/>
        </w:rPr>
        <w:t xml:space="preserve"> </w:t>
      </w:r>
    </w:p>
    <w:p w14:paraId="4F862B48" w14:textId="7D11A09E" w:rsidR="00126071" w:rsidRPr="00C614AF" w:rsidRDefault="00126071" w:rsidP="00126071">
      <w:pPr>
        <w:pStyle w:val="Heading1"/>
        <w:ind w:left="0"/>
        <w:rPr>
          <w:b/>
          <w:u w:val="none"/>
        </w:rPr>
      </w:pPr>
      <w:r>
        <w:rPr>
          <w:u w:color="006FC0"/>
        </w:rPr>
        <w:t>ELIGIBILITY</w:t>
      </w:r>
    </w:p>
    <w:p w14:paraId="10F1CDBB" w14:textId="77777777" w:rsidR="00BD4D30" w:rsidRDefault="00C913B0" w:rsidP="003E3FC6">
      <w:pPr>
        <w:pStyle w:val="BodyText"/>
        <w:ind w:left="0"/>
        <w:jc w:val="both"/>
      </w:pPr>
      <w:r>
        <w:t>Open to all Colleges or Schools</w:t>
      </w:r>
      <w:r w:rsidR="00FE6EAE">
        <w:t xml:space="preserve"> at UT Austin</w:t>
      </w:r>
      <w:r>
        <w:t xml:space="preserve">. </w:t>
      </w:r>
      <w:r w:rsidR="00961226">
        <w:t xml:space="preserve"> </w:t>
      </w:r>
    </w:p>
    <w:p w14:paraId="4C3CD909" w14:textId="77777777" w:rsidR="00BD4D30" w:rsidRPr="00BD4D30" w:rsidRDefault="00126071" w:rsidP="003E3FC6">
      <w:pPr>
        <w:pStyle w:val="BodyText"/>
        <w:ind w:left="0"/>
        <w:jc w:val="both"/>
        <w:rPr>
          <w:i/>
        </w:rPr>
      </w:pPr>
      <w:r w:rsidRPr="00BD4D30">
        <w:rPr>
          <w:i/>
        </w:rPr>
        <w:t xml:space="preserve">Proposals must be submitted by collaborative teams of 2-3 investigators.  </w:t>
      </w:r>
    </w:p>
    <w:p w14:paraId="3C33CFE9" w14:textId="77777777" w:rsidR="00BD4D30" w:rsidRDefault="00126071" w:rsidP="003E3FC6">
      <w:pPr>
        <w:pStyle w:val="BodyText"/>
        <w:ind w:left="0"/>
        <w:jc w:val="both"/>
      </w:pPr>
      <w:r>
        <w:t xml:space="preserve">One individual must be selected as the project PI.  </w:t>
      </w:r>
    </w:p>
    <w:p w14:paraId="6CF2CF66" w14:textId="555F184B" w:rsidR="00D03588" w:rsidRPr="001C507A" w:rsidRDefault="00961226" w:rsidP="003E3FC6">
      <w:pPr>
        <w:pStyle w:val="BodyText"/>
        <w:ind w:left="0"/>
        <w:jc w:val="both"/>
        <w:rPr>
          <w:bCs/>
        </w:rPr>
      </w:pPr>
      <w:r>
        <w:t xml:space="preserve">An individual may participate as PI on no more than one proposal. An individual may participate as co-PI on up to four proposals. </w:t>
      </w:r>
    </w:p>
    <w:p w14:paraId="4DA10BE0" w14:textId="77777777" w:rsidR="00727AA1" w:rsidRDefault="009621CF" w:rsidP="009621CF">
      <w:pPr>
        <w:pStyle w:val="mainbullet"/>
        <w:numPr>
          <w:ilvl w:val="0"/>
          <w:numId w:val="0"/>
        </w:numPr>
      </w:pPr>
      <w:r>
        <w:t xml:space="preserve">   </w:t>
      </w:r>
    </w:p>
    <w:p w14:paraId="21326B55" w14:textId="49F16AF5" w:rsidR="00C913B0" w:rsidRPr="00F07659" w:rsidRDefault="00C913B0" w:rsidP="009621CF">
      <w:pPr>
        <w:pStyle w:val="mainbullet"/>
        <w:numPr>
          <w:ilvl w:val="0"/>
          <w:numId w:val="0"/>
        </w:numPr>
      </w:pPr>
      <w:r w:rsidRPr="00126071">
        <w:rPr>
          <w:b/>
        </w:rPr>
        <w:t>Estimated Number of Awards:</w:t>
      </w:r>
      <w:r w:rsidRPr="007F7911">
        <w:t xml:space="preserve"> </w:t>
      </w:r>
      <w:r w:rsidR="00996A04">
        <w:t xml:space="preserve">17 </w:t>
      </w:r>
    </w:p>
    <w:p w14:paraId="25E04AA4" w14:textId="77777777" w:rsidR="003047BF" w:rsidRDefault="003047BF" w:rsidP="003047BF">
      <w:pPr>
        <w:pStyle w:val="mainsubbullet"/>
        <w:numPr>
          <w:ilvl w:val="0"/>
          <w:numId w:val="0"/>
        </w:numPr>
      </w:pPr>
      <w:r>
        <w:t xml:space="preserve">   </w:t>
      </w:r>
    </w:p>
    <w:p w14:paraId="1A322B02" w14:textId="6BC958A2" w:rsidR="00FE6EAE" w:rsidRDefault="00C913B0" w:rsidP="00FE6EAE">
      <w:pPr>
        <w:pStyle w:val="mainsubbullet"/>
        <w:numPr>
          <w:ilvl w:val="0"/>
          <w:numId w:val="0"/>
        </w:numPr>
      </w:pPr>
      <w:r w:rsidRPr="00126071">
        <w:rPr>
          <w:b/>
        </w:rPr>
        <w:t>Maximum</w:t>
      </w:r>
      <w:r w:rsidRPr="00126071">
        <w:rPr>
          <w:b/>
          <w:spacing w:val="-6"/>
        </w:rPr>
        <w:t xml:space="preserve"> </w:t>
      </w:r>
      <w:r w:rsidRPr="00126071">
        <w:rPr>
          <w:b/>
        </w:rPr>
        <w:t>Total Funding</w:t>
      </w:r>
      <w:r w:rsidRPr="00126071">
        <w:rPr>
          <w:b/>
          <w:spacing w:val="-1"/>
        </w:rPr>
        <w:t xml:space="preserve"> </w:t>
      </w:r>
      <w:r w:rsidRPr="00126071">
        <w:rPr>
          <w:b/>
        </w:rPr>
        <w:t>Per</w:t>
      </w:r>
      <w:r w:rsidRPr="00126071">
        <w:rPr>
          <w:b/>
          <w:spacing w:val="-1"/>
        </w:rPr>
        <w:t xml:space="preserve"> </w:t>
      </w:r>
      <w:r w:rsidRPr="00126071">
        <w:rPr>
          <w:b/>
        </w:rPr>
        <w:t>Project:</w:t>
      </w:r>
      <w:r>
        <w:rPr>
          <w:spacing w:val="-2"/>
        </w:rPr>
        <w:t xml:space="preserve"> </w:t>
      </w:r>
      <w:r>
        <w:t>$</w:t>
      </w:r>
      <w:r w:rsidR="00613E91">
        <w:t>6</w:t>
      </w:r>
      <w:r w:rsidR="005120B9">
        <w:t>0</w:t>
      </w:r>
      <w:r>
        <w:t xml:space="preserve">,000 </w:t>
      </w:r>
    </w:p>
    <w:p w14:paraId="0F0147C5" w14:textId="77777777" w:rsidR="00FE6EAE" w:rsidRDefault="00FE6EAE" w:rsidP="00FE6EAE">
      <w:pPr>
        <w:pStyle w:val="mainsubbullet"/>
        <w:numPr>
          <w:ilvl w:val="0"/>
          <w:numId w:val="0"/>
        </w:numPr>
      </w:pPr>
    </w:p>
    <w:p w14:paraId="5E5735F0" w14:textId="5EFD988B" w:rsidR="00FE6EAE" w:rsidRDefault="00FE6EAE" w:rsidP="00FE6EAE">
      <w:pPr>
        <w:pStyle w:val="mainsubbullet"/>
        <w:numPr>
          <w:ilvl w:val="0"/>
          <w:numId w:val="0"/>
        </w:numPr>
      </w:pPr>
      <w:r w:rsidRPr="00126071">
        <w:rPr>
          <w:b/>
        </w:rPr>
        <w:t>Award Duration:</w:t>
      </w:r>
      <w:r>
        <w:t xml:space="preserve"> 1 year</w:t>
      </w:r>
    </w:p>
    <w:p w14:paraId="3C43B2E0" w14:textId="77777777" w:rsidR="00FE6EAE" w:rsidRDefault="00FE6EAE" w:rsidP="00FE6EAE">
      <w:pPr>
        <w:pStyle w:val="mainsubbullet"/>
        <w:numPr>
          <w:ilvl w:val="0"/>
          <w:numId w:val="0"/>
        </w:numPr>
      </w:pPr>
    </w:p>
    <w:p w14:paraId="2899FE99" w14:textId="1A9E7F15" w:rsidR="00126071" w:rsidRDefault="00126071" w:rsidP="003E3FC6">
      <w:pPr>
        <w:pStyle w:val="mainsubbullet"/>
        <w:numPr>
          <w:ilvl w:val="0"/>
          <w:numId w:val="0"/>
        </w:numPr>
        <w:jc w:val="both"/>
      </w:pPr>
      <w:r w:rsidRPr="00126071">
        <w:rPr>
          <w:b/>
        </w:rPr>
        <w:t>Letters of Support Required:</w:t>
      </w:r>
      <w:r>
        <w:t xml:space="preserve"> Each proposal is required to have at least one letter of support from an external partner—a company, a governmental entity, or a foundation or philanthropic organization</w:t>
      </w:r>
      <w:r w:rsidR="003E3FC6">
        <w:t xml:space="preserve">. </w:t>
      </w:r>
      <w:r>
        <w:t xml:space="preserve">The letter(s) should indicate the importance of the work and indicate </w:t>
      </w:r>
      <w:r w:rsidR="003E3FC6">
        <w:t xml:space="preserve">that there is high probability </w:t>
      </w:r>
      <w:r>
        <w:t>for follow-on funding after the close of the seed project research period.</w:t>
      </w:r>
    </w:p>
    <w:p w14:paraId="5629870A" w14:textId="77777777" w:rsidR="00126071" w:rsidRDefault="00126071" w:rsidP="00FE6EAE">
      <w:pPr>
        <w:pStyle w:val="mainsubbullet"/>
        <w:numPr>
          <w:ilvl w:val="0"/>
          <w:numId w:val="0"/>
        </w:numPr>
      </w:pPr>
    </w:p>
    <w:p w14:paraId="13B9ACD8" w14:textId="1FA42A6E" w:rsidR="00C913B0" w:rsidRPr="00EE005E" w:rsidRDefault="00C913B0" w:rsidP="003E3FC6">
      <w:pPr>
        <w:pStyle w:val="mainsubbullet"/>
        <w:numPr>
          <w:ilvl w:val="0"/>
          <w:numId w:val="0"/>
        </w:numPr>
        <w:jc w:val="both"/>
      </w:pPr>
      <w:r w:rsidRPr="00126071">
        <w:rPr>
          <w:b/>
        </w:rPr>
        <w:t>Matching Funds</w:t>
      </w:r>
      <w:r w:rsidR="00126071" w:rsidRPr="00126071">
        <w:rPr>
          <w:b/>
        </w:rPr>
        <w:t xml:space="preserve"> (Optional):</w:t>
      </w:r>
      <w:r w:rsidR="00126071">
        <w:t xml:space="preserve"> </w:t>
      </w:r>
      <w:r w:rsidRPr="00EE005E">
        <w:t xml:space="preserve"> </w:t>
      </w:r>
      <w:r w:rsidR="00126071">
        <w:t>Though not required, proposals can include matching funds</w:t>
      </w:r>
      <w:r w:rsidR="000126B7">
        <w:t xml:space="preserve">. </w:t>
      </w:r>
      <w:r w:rsidR="00126071">
        <w:t xml:space="preserve">Proposals with matching fund contributions will be viewed favorably.  </w:t>
      </w:r>
    </w:p>
    <w:bookmarkEnd w:id="1"/>
    <w:bookmarkEnd w:id="2"/>
    <w:p w14:paraId="31125097" w14:textId="77777777" w:rsidR="00383455" w:rsidRDefault="00383455" w:rsidP="0076515E">
      <w:pPr>
        <w:pStyle w:val="BodyText"/>
        <w:rPr>
          <w:u w:color="006FC0"/>
        </w:rPr>
      </w:pPr>
    </w:p>
    <w:p w14:paraId="2B6D5DCA" w14:textId="77777777" w:rsidR="000126B7" w:rsidRDefault="000126B7" w:rsidP="00126071">
      <w:pPr>
        <w:pStyle w:val="Heading1"/>
        <w:ind w:left="0"/>
        <w:rPr>
          <w:u w:color="006FC0"/>
        </w:rPr>
      </w:pPr>
    </w:p>
    <w:p w14:paraId="1A1A21CC" w14:textId="77777777" w:rsidR="000126B7" w:rsidRDefault="000126B7" w:rsidP="00126071">
      <w:pPr>
        <w:pStyle w:val="Heading1"/>
        <w:ind w:left="0"/>
        <w:rPr>
          <w:u w:color="006FC0"/>
        </w:rPr>
      </w:pPr>
    </w:p>
    <w:p w14:paraId="4D0E90C5" w14:textId="77777777" w:rsidR="000126B7" w:rsidRDefault="000126B7" w:rsidP="00126071">
      <w:pPr>
        <w:pStyle w:val="Heading1"/>
        <w:ind w:left="0"/>
        <w:rPr>
          <w:u w:color="006FC0"/>
        </w:rPr>
      </w:pPr>
    </w:p>
    <w:p w14:paraId="732F07E6" w14:textId="77777777" w:rsidR="000126B7" w:rsidRDefault="000126B7" w:rsidP="00126071">
      <w:pPr>
        <w:pStyle w:val="Heading1"/>
        <w:ind w:left="0"/>
        <w:rPr>
          <w:u w:color="006FC0"/>
        </w:rPr>
      </w:pPr>
    </w:p>
    <w:p w14:paraId="6915539E" w14:textId="77777777" w:rsidR="000126B7" w:rsidRDefault="000126B7" w:rsidP="00126071">
      <w:pPr>
        <w:pStyle w:val="Heading1"/>
        <w:ind w:left="0"/>
        <w:rPr>
          <w:u w:color="006FC0"/>
        </w:rPr>
      </w:pPr>
    </w:p>
    <w:p w14:paraId="1280D3C8" w14:textId="77777777" w:rsidR="000126B7" w:rsidRDefault="000126B7" w:rsidP="00126071">
      <w:pPr>
        <w:pStyle w:val="Heading1"/>
        <w:ind w:left="0"/>
        <w:rPr>
          <w:u w:color="006FC0"/>
        </w:rPr>
      </w:pPr>
    </w:p>
    <w:p w14:paraId="5F129081" w14:textId="77777777" w:rsidR="000126B7" w:rsidRDefault="000126B7" w:rsidP="00126071">
      <w:pPr>
        <w:pStyle w:val="Heading1"/>
        <w:ind w:left="0"/>
        <w:rPr>
          <w:u w:color="006FC0"/>
        </w:rPr>
      </w:pPr>
    </w:p>
    <w:p w14:paraId="09CB6BD2" w14:textId="77777777" w:rsidR="000126B7" w:rsidRDefault="000126B7" w:rsidP="00126071">
      <w:pPr>
        <w:pStyle w:val="Heading1"/>
        <w:ind w:left="0"/>
        <w:rPr>
          <w:u w:color="006FC0"/>
        </w:rPr>
      </w:pPr>
    </w:p>
    <w:p w14:paraId="3C988F83" w14:textId="77777777" w:rsidR="000126B7" w:rsidRDefault="000126B7" w:rsidP="00126071">
      <w:pPr>
        <w:pStyle w:val="Heading1"/>
        <w:ind w:left="0"/>
        <w:rPr>
          <w:u w:color="006FC0"/>
        </w:rPr>
      </w:pPr>
    </w:p>
    <w:p w14:paraId="2FA6B6B4" w14:textId="77777777" w:rsidR="000126B7" w:rsidRDefault="000126B7" w:rsidP="00126071">
      <w:pPr>
        <w:pStyle w:val="Heading1"/>
        <w:ind w:left="0"/>
        <w:rPr>
          <w:u w:color="006FC0"/>
        </w:rPr>
      </w:pPr>
    </w:p>
    <w:p w14:paraId="4876B8F6" w14:textId="43C675EC" w:rsidR="0026514D" w:rsidRPr="00C614AF" w:rsidRDefault="0026514D" w:rsidP="00126071">
      <w:pPr>
        <w:pStyle w:val="Heading1"/>
        <w:ind w:left="0"/>
      </w:pPr>
      <w:r w:rsidRPr="00C614AF">
        <w:rPr>
          <w:u w:color="006FC0"/>
        </w:rPr>
        <w:lastRenderedPageBreak/>
        <w:t>PROPOSAL</w:t>
      </w:r>
      <w:r w:rsidRPr="00C614AF">
        <w:rPr>
          <w:spacing w:val="-9"/>
          <w:u w:color="006FC0"/>
        </w:rPr>
        <w:t xml:space="preserve"> </w:t>
      </w:r>
      <w:r w:rsidRPr="00C614AF">
        <w:rPr>
          <w:u w:color="006FC0"/>
        </w:rPr>
        <w:t>SUBMITTAL</w:t>
      </w:r>
    </w:p>
    <w:p w14:paraId="00FE2630" w14:textId="416AC17D" w:rsidR="00C65D1F" w:rsidRDefault="0026514D" w:rsidP="003E3FC6">
      <w:pPr>
        <w:pStyle w:val="BodyText"/>
        <w:ind w:left="0"/>
        <w:jc w:val="both"/>
      </w:pPr>
      <w:r>
        <w:t>PIs must</w:t>
      </w:r>
      <w:r>
        <w:rPr>
          <w:spacing w:val="1"/>
        </w:rPr>
        <w:t xml:space="preserve"> </w:t>
      </w:r>
      <w:r>
        <w:t xml:space="preserve">submit one combined proposal through the </w:t>
      </w:r>
      <w:r w:rsidR="00032461">
        <w:t>online competition portal (</w:t>
      </w:r>
      <w:hyperlink r:id="rId8" w:history="1">
        <w:r w:rsidR="00032461" w:rsidRPr="00771642">
          <w:rPr>
            <w:rStyle w:val="Hyperlink"/>
          </w:rPr>
          <w:t>https://utexas.infoready4.com</w:t>
        </w:r>
      </w:hyperlink>
      <w:r w:rsidR="00032461">
        <w:t xml:space="preserve">). </w:t>
      </w:r>
    </w:p>
    <w:p w14:paraId="0DA29787" w14:textId="15694602" w:rsidR="0026514D" w:rsidRPr="001905F9" w:rsidRDefault="0026514D" w:rsidP="0026514D">
      <w:pPr>
        <w:pStyle w:val="BodyText"/>
      </w:pPr>
      <w:r>
        <w:t xml:space="preserve"> </w:t>
      </w:r>
    </w:p>
    <w:p w14:paraId="52AFFBC3" w14:textId="647773B1" w:rsidR="00DC7DC5" w:rsidRPr="00C614AF" w:rsidRDefault="00DC7DC5" w:rsidP="0076515E">
      <w:pPr>
        <w:pStyle w:val="Heading1"/>
        <w:spacing w:line="276" w:lineRule="auto"/>
      </w:pPr>
      <w:bookmarkStart w:id="4" w:name="COLLABORATION_REQUIREMENT"/>
      <w:bookmarkStart w:id="5" w:name="AWARD_INFORMATION"/>
      <w:bookmarkStart w:id="6" w:name="PROGRAM_TIMELINE"/>
      <w:bookmarkEnd w:id="4"/>
      <w:bookmarkEnd w:id="5"/>
      <w:bookmarkEnd w:id="6"/>
      <w:r w:rsidRPr="00C614AF">
        <w:rPr>
          <w:u w:color="006FC0"/>
        </w:rPr>
        <w:t>PROGRAM TIMELINE</w:t>
      </w:r>
    </w:p>
    <w:tbl>
      <w:tblPr>
        <w:tblW w:w="0" w:type="auto"/>
        <w:tblInd w:w="22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839"/>
        <w:gridCol w:w="7809"/>
      </w:tblGrid>
      <w:tr w:rsidR="00D03588" w:rsidRPr="00245997" w14:paraId="587FC590" w14:textId="77777777" w:rsidTr="0076515E">
        <w:trPr>
          <w:trHeight w:val="20"/>
        </w:trPr>
        <w:tc>
          <w:tcPr>
            <w:tcW w:w="1839" w:type="dxa"/>
          </w:tcPr>
          <w:p w14:paraId="49477EBA" w14:textId="4821DDAA" w:rsidR="00D03588" w:rsidRPr="0076515E" w:rsidRDefault="009F6C99" w:rsidP="0076515E">
            <w:pPr>
              <w:pStyle w:val="TableParagraph"/>
              <w:spacing w:line="233" w:lineRule="exact"/>
              <w:ind w:left="39"/>
              <w:rPr>
                <w:szCs w:val="20"/>
              </w:rPr>
            </w:pPr>
            <w:r w:rsidRPr="0076515E">
              <w:rPr>
                <w:szCs w:val="20"/>
              </w:rPr>
              <w:t>Ma</w:t>
            </w:r>
            <w:r w:rsidR="009D41D6">
              <w:rPr>
                <w:szCs w:val="20"/>
              </w:rPr>
              <w:t>y</w:t>
            </w:r>
            <w:r w:rsidRPr="0076515E">
              <w:rPr>
                <w:szCs w:val="20"/>
              </w:rPr>
              <w:t xml:space="preserve"> </w:t>
            </w:r>
            <w:r w:rsidR="009D41D6">
              <w:rPr>
                <w:szCs w:val="20"/>
              </w:rPr>
              <w:t>2</w:t>
            </w:r>
            <w:r w:rsidRPr="0076515E">
              <w:rPr>
                <w:szCs w:val="20"/>
              </w:rPr>
              <w:t>,</w:t>
            </w:r>
            <w:r w:rsidR="00417CB6" w:rsidRPr="0076515E">
              <w:rPr>
                <w:szCs w:val="20"/>
              </w:rPr>
              <w:t xml:space="preserve"> 2022</w:t>
            </w:r>
          </w:p>
        </w:tc>
        <w:tc>
          <w:tcPr>
            <w:tcW w:w="7809" w:type="dxa"/>
          </w:tcPr>
          <w:p w14:paraId="56D585ED" w14:textId="26B67189" w:rsidR="00D03588" w:rsidRPr="0076515E" w:rsidRDefault="00207DF7" w:rsidP="0076515E">
            <w:pPr>
              <w:pStyle w:val="TableParagraph"/>
              <w:spacing w:line="233" w:lineRule="exact"/>
              <w:ind w:left="95"/>
              <w:rPr>
                <w:szCs w:val="20"/>
              </w:rPr>
            </w:pPr>
            <w:r w:rsidRPr="0076515E">
              <w:rPr>
                <w:szCs w:val="20"/>
              </w:rPr>
              <w:t>Request</w:t>
            </w:r>
            <w:r w:rsidRPr="0076515E">
              <w:rPr>
                <w:spacing w:val="-2"/>
                <w:szCs w:val="20"/>
              </w:rPr>
              <w:t xml:space="preserve"> </w:t>
            </w:r>
            <w:r w:rsidRPr="0076515E">
              <w:rPr>
                <w:szCs w:val="20"/>
              </w:rPr>
              <w:t>for</w:t>
            </w:r>
            <w:r w:rsidRPr="0076515E">
              <w:rPr>
                <w:spacing w:val="-2"/>
                <w:szCs w:val="20"/>
              </w:rPr>
              <w:t xml:space="preserve"> </w:t>
            </w:r>
            <w:r w:rsidRPr="0076515E">
              <w:rPr>
                <w:szCs w:val="20"/>
              </w:rPr>
              <w:t>Proposals</w:t>
            </w:r>
            <w:r w:rsidRPr="0076515E">
              <w:rPr>
                <w:spacing w:val="-2"/>
                <w:szCs w:val="20"/>
              </w:rPr>
              <w:t xml:space="preserve"> </w:t>
            </w:r>
            <w:r w:rsidRPr="0076515E">
              <w:rPr>
                <w:szCs w:val="20"/>
              </w:rPr>
              <w:t>(RFP)</w:t>
            </w:r>
            <w:r w:rsidRPr="0076515E">
              <w:rPr>
                <w:spacing w:val="-2"/>
                <w:szCs w:val="20"/>
              </w:rPr>
              <w:t xml:space="preserve"> </w:t>
            </w:r>
            <w:r w:rsidRPr="0076515E">
              <w:rPr>
                <w:szCs w:val="20"/>
              </w:rPr>
              <w:t>Released</w:t>
            </w:r>
          </w:p>
        </w:tc>
      </w:tr>
      <w:tr w:rsidR="00D03588" w:rsidRPr="00245997" w14:paraId="252DC386" w14:textId="77777777" w:rsidTr="0076515E">
        <w:trPr>
          <w:trHeight w:val="20"/>
        </w:trPr>
        <w:tc>
          <w:tcPr>
            <w:tcW w:w="1839" w:type="dxa"/>
          </w:tcPr>
          <w:p w14:paraId="38CB17CE" w14:textId="676D9031" w:rsidR="00D03588" w:rsidRPr="0076515E" w:rsidRDefault="00C614AF" w:rsidP="0076515E">
            <w:pPr>
              <w:pStyle w:val="TableParagraph"/>
              <w:spacing w:line="256" w:lineRule="exact"/>
              <w:ind w:left="39"/>
              <w:rPr>
                <w:szCs w:val="20"/>
              </w:rPr>
            </w:pPr>
            <w:r w:rsidRPr="0076515E">
              <w:rPr>
                <w:szCs w:val="20"/>
              </w:rPr>
              <w:t>Ju</w:t>
            </w:r>
            <w:r w:rsidR="009D41D6">
              <w:rPr>
                <w:szCs w:val="20"/>
              </w:rPr>
              <w:t>ly</w:t>
            </w:r>
            <w:r w:rsidR="009F6C99" w:rsidRPr="0076515E">
              <w:rPr>
                <w:szCs w:val="20"/>
              </w:rPr>
              <w:t xml:space="preserve"> </w:t>
            </w:r>
            <w:r w:rsidRPr="0076515E">
              <w:rPr>
                <w:szCs w:val="20"/>
              </w:rPr>
              <w:t>1</w:t>
            </w:r>
            <w:r w:rsidR="00734809" w:rsidRPr="0076515E">
              <w:rPr>
                <w:szCs w:val="20"/>
              </w:rPr>
              <w:t>, 2022</w:t>
            </w:r>
          </w:p>
        </w:tc>
        <w:tc>
          <w:tcPr>
            <w:tcW w:w="7809" w:type="dxa"/>
          </w:tcPr>
          <w:p w14:paraId="625D024A" w14:textId="2BCE2FC3" w:rsidR="00D03588" w:rsidRPr="0076515E" w:rsidRDefault="00207DF7" w:rsidP="0076515E">
            <w:pPr>
              <w:pStyle w:val="TableParagraph"/>
              <w:spacing w:line="256" w:lineRule="exact"/>
              <w:ind w:left="95"/>
              <w:rPr>
                <w:szCs w:val="20"/>
              </w:rPr>
            </w:pPr>
            <w:r w:rsidRPr="0076515E">
              <w:rPr>
                <w:szCs w:val="20"/>
              </w:rPr>
              <w:t>Proposals</w:t>
            </w:r>
            <w:r w:rsidRPr="0076515E">
              <w:rPr>
                <w:spacing w:val="-1"/>
                <w:szCs w:val="20"/>
              </w:rPr>
              <w:t xml:space="preserve"> </w:t>
            </w:r>
            <w:r w:rsidRPr="0076515E">
              <w:rPr>
                <w:szCs w:val="20"/>
              </w:rPr>
              <w:t>Due</w:t>
            </w:r>
            <w:r w:rsidRPr="0076515E">
              <w:rPr>
                <w:spacing w:val="-2"/>
                <w:szCs w:val="20"/>
              </w:rPr>
              <w:t xml:space="preserve"> </w:t>
            </w:r>
            <w:r w:rsidR="00C65D1F" w:rsidRPr="00383455">
              <w:rPr>
                <w:spacing w:val="-2"/>
              </w:rPr>
              <w:t>(5:00 PM Central Standard Time)</w:t>
            </w:r>
          </w:p>
        </w:tc>
      </w:tr>
      <w:tr w:rsidR="00D03588" w:rsidRPr="00245997" w14:paraId="6398CC54" w14:textId="77777777" w:rsidTr="0076515E">
        <w:trPr>
          <w:trHeight w:val="20"/>
        </w:trPr>
        <w:tc>
          <w:tcPr>
            <w:tcW w:w="1839" w:type="dxa"/>
          </w:tcPr>
          <w:p w14:paraId="67B2C212" w14:textId="37DA8935" w:rsidR="00D03588" w:rsidRPr="0076515E" w:rsidRDefault="009D41D6" w:rsidP="0076515E">
            <w:pPr>
              <w:pStyle w:val="TableParagraph"/>
              <w:spacing w:line="258" w:lineRule="exact"/>
              <w:ind w:left="39"/>
              <w:rPr>
                <w:szCs w:val="20"/>
              </w:rPr>
            </w:pPr>
            <w:r>
              <w:rPr>
                <w:szCs w:val="20"/>
              </w:rPr>
              <w:t>August 1,</w:t>
            </w:r>
            <w:r w:rsidR="00C614AF" w:rsidRPr="0076515E">
              <w:rPr>
                <w:szCs w:val="20"/>
              </w:rPr>
              <w:t xml:space="preserve"> 2022</w:t>
            </w:r>
          </w:p>
        </w:tc>
        <w:tc>
          <w:tcPr>
            <w:tcW w:w="7809" w:type="dxa"/>
          </w:tcPr>
          <w:p w14:paraId="4FCC16F0" w14:textId="77777777" w:rsidR="00D03588" w:rsidRPr="0076515E" w:rsidRDefault="00207DF7" w:rsidP="0076515E">
            <w:pPr>
              <w:pStyle w:val="TableParagraph"/>
              <w:spacing w:line="258" w:lineRule="exact"/>
              <w:ind w:left="95"/>
              <w:rPr>
                <w:szCs w:val="20"/>
              </w:rPr>
            </w:pPr>
            <w:r w:rsidRPr="0076515E">
              <w:rPr>
                <w:szCs w:val="20"/>
              </w:rPr>
              <w:t>Awards</w:t>
            </w:r>
            <w:r w:rsidRPr="0076515E">
              <w:rPr>
                <w:spacing w:val="-3"/>
                <w:szCs w:val="20"/>
              </w:rPr>
              <w:t xml:space="preserve"> </w:t>
            </w:r>
            <w:r w:rsidRPr="0076515E">
              <w:rPr>
                <w:szCs w:val="20"/>
              </w:rPr>
              <w:t>Announced</w:t>
            </w:r>
          </w:p>
        </w:tc>
      </w:tr>
      <w:tr w:rsidR="00D03588" w:rsidRPr="00245997" w14:paraId="29F07784" w14:textId="77777777" w:rsidTr="0076515E">
        <w:trPr>
          <w:trHeight w:val="20"/>
        </w:trPr>
        <w:tc>
          <w:tcPr>
            <w:tcW w:w="1839" w:type="dxa"/>
          </w:tcPr>
          <w:p w14:paraId="77E395DE" w14:textId="6BA40990" w:rsidR="00D03588" w:rsidRPr="0076515E" w:rsidRDefault="00417CB6" w:rsidP="0076515E">
            <w:pPr>
              <w:pStyle w:val="TableParagraph"/>
              <w:spacing w:line="256" w:lineRule="exact"/>
              <w:ind w:left="39"/>
              <w:rPr>
                <w:szCs w:val="20"/>
              </w:rPr>
            </w:pPr>
            <w:r w:rsidRPr="0076515E">
              <w:rPr>
                <w:szCs w:val="20"/>
              </w:rPr>
              <w:t>September</w:t>
            </w:r>
            <w:r w:rsidRPr="0076515E">
              <w:rPr>
                <w:spacing w:val="-2"/>
                <w:szCs w:val="20"/>
              </w:rPr>
              <w:t xml:space="preserve"> </w:t>
            </w:r>
            <w:r w:rsidR="00207DF7" w:rsidRPr="0076515E">
              <w:rPr>
                <w:szCs w:val="20"/>
              </w:rPr>
              <w:t>1,</w:t>
            </w:r>
            <w:r w:rsidR="00207DF7" w:rsidRPr="0076515E">
              <w:rPr>
                <w:spacing w:val="-1"/>
                <w:szCs w:val="20"/>
              </w:rPr>
              <w:t xml:space="preserve"> </w:t>
            </w:r>
            <w:r w:rsidR="001578BC" w:rsidRPr="0076515E">
              <w:rPr>
                <w:szCs w:val="20"/>
              </w:rPr>
              <w:t>2022</w:t>
            </w:r>
          </w:p>
        </w:tc>
        <w:tc>
          <w:tcPr>
            <w:tcW w:w="7809" w:type="dxa"/>
          </w:tcPr>
          <w:p w14:paraId="70F9604E" w14:textId="77777777" w:rsidR="00D03588" w:rsidRPr="0076515E" w:rsidRDefault="00207DF7" w:rsidP="0076515E">
            <w:pPr>
              <w:pStyle w:val="TableParagraph"/>
              <w:spacing w:line="256" w:lineRule="exact"/>
              <w:ind w:left="95"/>
              <w:rPr>
                <w:szCs w:val="20"/>
              </w:rPr>
            </w:pPr>
            <w:r w:rsidRPr="0076515E">
              <w:rPr>
                <w:szCs w:val="20"/>
              </w:rPr>
              <w:t>Performance</w:t>
            </w:r>
            <w:r w:rsidRPr="0076515E">
              <w:rPr>
                <w:spacing w:val="-4"/>
                <w:szCs w:val="20"/>
              </w:rPr>
              <w:t xml:space="preserve"> </w:t>
            </w:r>
            <w:r w:rsidRPr="0076515E">
              <w:rPr>
                <w:szCs w:val="20"/>
              </w:rPr>
              <w:t>Period Begins</w:t>
            </w:r>
            <w:r w:rsidRPr="0076515E">
              <w:rPr>
                <w:spacing w:val="-3"/>
                <w:szCs w:val="20"/>
              </w:rPr>
              <w:t xml:space="preserve"> </w:t>
            </w:r>
            <w:r w:rsidRPr="0076515E">
              <w:rPr>
                <w:szCs w:val="20"/>
              </w:rPr>
              <w:t>(Funds</w:t>
            </w:r>
            <w:r w:rsidRPr="0076515E">
              <w:rPr>
                <w:spacing w:val="-2"/>
                <w:szCs w:val="20"/>
              </w:rPr>
              <w:t xml:space="preserve"> </w:t>
            </w:r>
            <w:r w:rsidRPr="0076515E">
              <w:rPr>
                <w:szCs w:val="20"/>
              </w:rPr>
              <w:t>Available)</w:t>
            </w:r>
          </w:p>
        </w:tc>
      </w:tr>
      <w:tr w:rsidR="00DD34D6" w:rsidRPr="00245997" w14:paraId="7D349D87" w14:textId="77777777" w:rsidTr="0076515E">
        <w:trPr>
          <w:trHeight w:val="20"/>
        </w:trPr>
        <w:tc>
          <w:tcPr>
            <w:tcW w:w="1839" w:type="dxa"/>
          </w:tcPr>
          <w:p w14:paraId="5D996CD6" w14:textId="2DC073E3" w:rsidR="00DD34D6" w:rsidRPr="0076515E" w:rsidRDefault="009D41D6" w:rsidP="0076515E">
            <w:pPr>
              <w:pStyle w:val="TableParagraph"/>
              <w:spacing w:line="256" w:lineRule="exact"/>
              <w:ind w:left="39"/>
              <w:rPr>
                <w:szCs w:val="20"/>
              </w:rPr>
            </w:pPr>
            <w:r>
              <w:rPr>
                <w:szCs w:val="20"/>
              </w:rPr>
              <w:t>August 31</w:t>
            </w:r>
            <w:r w:rsidR="009F6C99" w:rsidRPr="0076515E">
              <w:rPr>
                <w:szCs w:val="20"/>
              </w:rPr>
              <w:t>, 202</w:t>
            </w:r>
            <w:r>
              <w:rPr>
                <w:szCs w:val="20"/>
              </w:rPr>
              <w:t>3</w:t>
            </w:r>
          </w:p>
        </w:tc>
        <w:tc>
          <w:tcPr>
            <w:tcW w:w="7809" w:type="dxa"/>
          </w:tcPr>
          <w:p w14:paraId="61F132BE" w14:textId="416C0D7E" w:rsidR="00DD34D6" w:rsidRPr="0076515E" w:rsidRDefault="00DD34D6" w:rsidP="0076515E">
            <w:pPr>
              <w:pStyle w:val="TableParagraph"/>
              <w:spacing w:line="256" w:lineRule="exact"/>
              <w:ind w:left="95" w:right="-114"/>
              <w:rPr>
                <w:szCs w:val="20"/>
              </w:rPr>
            </w:pPr>
            <w:r w:rsidRPr="0076515E">
              <w:rPr>
                <w:szCs w:val="20"/>
              </w:rPr>
              <w:t xml:space="preserve">Performance Period Ends </w:t>
            </w:r>
            <w:r w:rsidR="00245997" w:rsidRPr="0076515E">
              <w:rPr>
                <w:szCs w:val="20"/>
              </w:rPr>
              <w:t xml:space="preserve"> </w:t>
            </w:r>
          </w:p>
        </w:tc>
      </w:tr>
      <w:tr w:rsidR="009D41D6" w:rsidRPr="00245997" w14:paraId="1CD38A48" w14:textId="77777777" w:rsidTr="0076515E">
        <w:trPr>
          <w:trHeight w:val="20"/>
        </w:trPr>
        <w:tc>
          <w:tcPr>
            <w:tcW w:w="1839" w:type="dxa"/>
          </w:tcPr>
          <w:p w14:paraId="4C6AC8D2" w14:textId="0160FCA0" w:rsidR="009D41D6" w:rsidRDefault="009D41D6" w:rsidP="0076515E">
            <w:pPr>
              <w:pStyle w:val="TableParagraph"/>
              <w:spacing w:line="256" w:lineRule="exact"/>
              <w:ind w:left="39"/>
              <w:rPr>
                <w:szCs w:val="20"/>
              </w:rPr>
            </w:pPr>
            <w:r>
              <w:rPr>
                <w:szCs w:val="20"/>
              </w:rPr>
              <w:t>October 1, 2023</w:t>
            </w:r>
          </w:p>
        </w:tc>
        <w:tc>
          <w:tcPr>
            <w:tcW w:w="7809" w:type="dxa"/>
          </w:tcPr>
          <w:p w14:paraId="37A700B9" w14:textId="5373A2FF" w:rsidR="009D41D6" w:rsidRPr="0076515E" w:rsidRDefault="009D41D6" w:rsidP="0076515E">
            <w:pPr>
              <w:pStyle w:val="TableParagraph"/>
              <w:spacing w:line="256" w:lineRule="exact"/>
              <w:ind w:left="95" w:right="-114"/>
              <w:rPr>
                <w:szCs w:val="20"/>
              </w:rPr>
            </w:pPr>
            <w:r w:rsidRPr="0076515E">
              <w:rPr>
                <w:szCs w:val="20"/>
              </w:rPr>
              <w:t xml:space="preserve">Final Report Due </w:t>
            </w:r>
          </w:p>
        </w:tc>
      </w:tr>
    </w:tbl>
    <w:p w14:paraId="0A6C364D" w14:textId="77777777" w:rsidR="00E82A02" w:rsidRDefault="00E82A02" w:rsidP="008828F5">
      <w:pPr>
        <w:pStyle w:val="BodyText"/>
      </w:pPr>
    </w:p>
    <w:p w14:paraId="5C0C8713" w14:textId="77777777" w:rsidR="00D03588" w:rsidRPr="00C614AF" w:rsidRDefault="00207DF7" w:rsidP="00FD4A85">
      <w:pPr>
        <w:pStyle w:val="Heading1"/>
        <w:rPr>
          <w:b/>
          <w:u w:val="none"/>
        </w:rPr>
      </w:pPr>
      <w:bookmarkStart w:id="7" w:name="PROPOSAL_SUBMITTAL"/>
      <w:bookmarkStart w:id="8" w:name="PROPOSAL_ELEMENTS"/>
      <w:bookmarkEnd w:id="7"/>
      <w:bookmarkEnd w:id="8"/>
      <w:r w:rsidRPr="00C614AF">
        <w:rPr>
          <w:u w:color="006FC0"/>
        </w:rPr>
        <w:t>PROPOSAL</w:t>
      </w:r>
      <w:r w:rsidRPr="00C614AF">
        <w:rPr>
          <w:spacing w:val="-8"/>
          <w:u w:color="006FC0"/>
        </w:rPr>
        <w:t xml:space="preserve"> </w:t>
      </w:r>
      <w:r w:rsidRPr="00C614AF">
        <w:rPr>
          <w:u w:color="006FC0"/>
        </w:rPr>
        <w:t>ELEMENTS</w:t>
      </w:r>
    </w:p>
    <w:p w14:paraId="67A6D6EA" w14:textId="5F58ED57" w:rsidR="00D03588" w:rsidRDefault="00207DF7" w:rsidP="00952438">
      <w:pPr>
        <w:pStyle w:val="BodyText"/>
        <w:spacing w:after="13"/>
        <w:ind w:right="240"/>
      </w:pPr>
      <w:r>
        <w:t>Application</w:t>
      </w:r>
      <w:r>
        <w:rPr>
          <w:spacing w:val="-2"/>
        </w:rPr>
        <w:t xml:space="preserve"> </w:t>
      </w:r>
      <w:r>
        <w:t>components</w:t>
      </w:r>
      <w:r>
        <w:rPr>
          <w:spacing w:val="-1"/>
        </w:rPr>
        <w:t xml:space="preserve"> </w:t>
      </w:r>
      <w:r>
        <w:t>required at</w:t>
      </w:r>
      <w:r>
        <w:rPr>
          <w:spacing w:val="-1"/>
        </w:rPr>
        <w:t xml:space="preserve"> </w:t>
      </w:r>
      <w:r>
        <w:t>the</w:t>
      </w:r>
      <w:r>
        <w:rPr>
          <w:spacing w:val="-3"/>
        </w:rPr>
        <w:t xml:space="preserve"> </w:t>
      </w:r>
      <w:r>
        <w:t>time</w:t>
      </w:r>
      <w:r>
        <w:rPr>
          <w:spacing w:val="-2"/>
        </w:rPr>
        <w:t xml:space="preserve"> </w:t>
      </w:r>
      <w:r>
        <w:t>of</w:t>
      </w:r>
      <w:r>
        <w:rPr>
          <w:spacing w:val="-2"/>
        </w:rPr>
        <w:t xml:space="preserve"> </w:t>
      </w:r>
      <w:r>
        <w:t>submission</w:t>
      </w:r>
      <w:r>
        <w:rPr>
          <w:spacing w:val="-2"/>
        </w:rPr>
        <w:t xml:space="preserve"> </w:t>
      </w:r>
      <w:r>
        <w:t>are</w:t>
      </w:r>
      <w:r>
        <w:rPr>
          <w:spacing w:val="-2"/>
        </w:rPr>
        <w:t xml:space="preserve"> </w:t>
      </w:r>
      <w:r>
        <w:t>listed</w:t>
      </w:r>
      <w:r>
        <w:rPr>
          <w:spacing w:val="-2"/>
        </w:rPr>
        <w:t xml:space="preserve"> </w:t>
      </w:r>
      <w:r>
        <w:t>below.</w:t>
      </w:r>
      <w:r>
        <w:rPr>
          <w:spacing w:val="1"/>
        </w:rPr>
        <w:t xml:space="preserve"> </w:t>
      </w:r>
      <w:r w:rsidR="00C65D1F">
        <w:t xml:space="preserve">Please </w:t>
      </w:r>
      <w:r w:rsidR="00C65D1F" w:rsidRPr="0010007D">
        <w:t xml:space="preserve">create </w:t>
      </w:r>
      <w:r w:rsidR="00C65D1F">
        <w:t xml:space="preserve">and submit </w:t>
      </w:r>
      <w:r w:rsidR="00C65D1F" w:rsidRPr="0010007D">
        <w:t>a single PDF in the following order</w:t>
      </w:r>
      <w:r w:rsidR="00C65D1F">
        <w:t>.</w:t>
      </w:r>
    </w:p>
    <w:tbl>
      <w:tblPr>
        <w:tblW w:w="9648" w:type="dxa"/>
        <w:tblInd w:w="2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5899"/>
        <w:gridCol w:w="3749"/>
      </w:tblGrid>
      <w:tr w:rsidR="00D03588" w:rsidRPr="00245997" w14:paraId="5501C851" w14:textId="77777777" w:rsidTr="0076515E">
        <w:trPr>
          <w:trHeight w:val="20"/>
        </w:trPr>
        <w:tc>
          <w:tcPr>
            <w:tcW w:w="9648" w:type="dxa"/>
            <w:gridSpan w:val="2"/>
            <w:shd w:val="clear" w:color="auto" w:fill="0070C0"/>
          </w:tcPr>
          <w:p w14:paraId="068FC83F" w14:textId="5F60A718" w:rsidR="00D03588" w:rsidRPr="0076515E" w:rsidRDefault="00207DF7">
            <w:pPr>
              <w:pStyle w:val="TableParagraph"/>
              <w:spacing w:before="8" w:line="256" w:lineRule="exact"/>
              <w:ind w:left="3106" w:right="3090"/>
              <w:jc w:val="center"/>
              <w:rPr>
                <w:b/>
                <w:szCs w:val="20"/>
              </w:rPr>
            </w:pPr>
            <w:r w:rsidRPr="0076515E">
              <w:rPr>
                <w:b/>
                <w:color w:val="FFFFFF"/>
                <w:szCs w:val="20"/>
              </w:rPr>
              <w:t>Required</w:t>
            </w:r>
            <w:r w:rsidRPr="0076515E">
              <w:rPr>
                <w:b/>
                <w:color w:val="FFFFFF"/>
                <w:spacing w:val="-2"/>
                <w:szCs w:val="20"/>
              </w:rPr>
              <w:t xml:space="preserve"> </w:t>
            </w:r>
            <w:r w:rsidRPr="0076515E">
              <w:rPr>
                <w:b/>
                <w:color w:val="FFFFFF"/>
                <w:szCs w:val="20"/>
              </w:rPr>
              <w:t>Proposal</w:t>
            </w:r>
            <w:r w:rsidRPr="0076515E">
              <w:rPr>
                <w:b/>
                <w:color w:val="FFFFFF"/>
                <w:spacing w:val="-3"/>
                <w:szCs w:val="20"/>
              </w:rPr>
              <w:t xml:space="preserve"> </w:t>
            </w:r>
            <w:r w:rsidRPr="0076515E">
              <w:rPr>
                <w:b/>
                <w:color w:val="FFFFFF"/>
                <w:szCs w:val="20"/>
              </w:rPr>
              <w:t>Elements</w:t>
            </w:r>
            <w:r w:rsidR="00126071">
              <w:rPr>
                <w:b/>
                <w:color w:val="FFFFFF"/>
                <w:szCs w:val="20"/>
              </w:rPr>
              <w:t>*</w:t>
            </w:r>
          </w:p>
        </w:tc>
      </w:tr>
      <w:tr w:rsidR="00D03588" w:rsidRPr="00245997" w14:paraId="016CF679" w14:textId="77777777" w:rsidTr="00383455">
        <w:trPr>
          <w:trHeight w:val="20"/>
        </w:trPr>
        <w:tc>
          <w:tcPr>
            <w:tcW w:w="5899" w:type="dxa"/>
          </w:tcPr>
          <w:p w14:paraId="406EA471" w14:textId="77777777" w:rsidR="00D03588" w:rsidRPr="0076515E" w:rsidRDefault="00207DF7">
            <w:pPr>
              <w:pStyle w:val="TableParagraph"/>
              <w:spacing w:line="258" w:lineRule="exact"/>
              <w:ind w:left="107"/>
              <w:rPr>
                <w:szCs w:val="20"/>
              </w:rPr>
            </w:pPr>
            <w:r w:rsidRPr="0076515E">
              <w:rPr>
                <w:szCs w:val="20"/>
              </w:rPr>
              <w:t>1.</w:t>
            </w:r>
            <w:r w:rsidRPr="0076515E">
              <w:rPr>
                <w:spacing w:val="-2"/>
                <w:szCs w:val="20"/>
              </w:rPr>
              <w:t xml:space="preserve"> </w:t>
            </w:r>
            <w:r w:rsidRPr="0076515E">
              <w:rPr>
                <w:szCs w:val="20"/>
              </w:rPr>
              <w:t>Proposal</w:t>
            </w:r>
            <w:r w:rsidRPr="0076515E">
              <w:rPr>
                <w:spacing w:val="-2"/>
                <w:szCs w:val="20"/>
              </w:rPr>
              <w:t xml:space="preserve"> </w:t>
            </w:r>
            <w:r w:rsidRPr="0076515E">
              <w:rPr>
                <w:szCs w:val="20"/>
              </w:rPr>
              <w:t>Cover</w:t>
            </w:r>
            <w:r w:rsidRPr="0076515E">
              <w:rPr>
                <w:spacing w:val="-3"/>
                <w:szCs w:val="20"/>
              </w:rPr>
              <w:t xml:space="preserve"> </w:t>
            </w:r>
            <w:r w:rsidRPr="0076515E">
              <w:rPr>
                <w:szCs w:val="20"/>
              </w:rPr>
              <w:t>Page/Abstract</w:t>
            </w:r>
          </w:p>
        </w:tc>
        <w:tc>
          <w:tcPr>
            <w:tcW w:w="3749" w:type="dxa"/>
          </w:tcPr>
          <w:p w14:paraId="6FA754CC" w14:textId="1C261E38" w:rsidR="00D03588" w:rsidRPr="0076515E" w:rsidRDefault="00207DF7">
            <w:pPr>
              <w:pStyle w:val="TableParagraph"/>
              <w:spacing w:line="258" w:lineRule="exact"/>
              <w:ind w:left="107"/>
              <w:rPr>
                <w:szCs w:val="20"/>
              </w:rPr>
            </w:pPr>
            <w:r w:rsidRPr="0076515E">
              <w:rPr>
                <w:szCs w:val="20"/>
              </w:rPr>
              <w:t>Use</w:t>
            </w:r>
            <w:r w:rsidRPr="0076515E">
              <w:rPr>
                <w:spacing w:val="-3"/>
                <w:szCs w:val="20"/>
              </w:rPr>
              <w:t xml:space="preserve"> </w:t>
            </w:r>
            <w:r w:rsidRPr="0076515E">
              <w:rPr>
                <w:szCs w:val="20"/>
              </w:rPr>
              <w:t>Attachment</w:t>
            </w:r>
            <w:r w:rsidR="003E3FC6">
              <w:rPr>
                <w:szCs w:val="20"/>
              </w:rPr>
              <w:t>s</w:t>
            </w:r>
            <w:r w:rsidRPr="0076515E">
              <w:rPr>
                <w:spacing w:val="-1"/>
                <w:szCs w:val="20"/>
              </w:rPr>
              <w:t xml:space="preserve"> </w:t>
            </w:r>
            <w:r w:rsidRPr="0076515E">
              <w:rPr>
                <w:szCs w:val="20"/>
              </w:rPr>
              <w:t>A</w:t>
            </w:r>
            <w:r w:rsidR="003E3FC6">
              <w:rPr>
                <w:szCs w:val="20"/>
              </w:rPr>
              <w:t xml:space="preserve"> and B</w:t>
            </w:r>
          </w:p>
        </w:tc>
      </w:tr>
      <w:tr w:rsidR="00D03588" w:rsidRPr="00245997" w14:paraId="1D88E43C" w14:textId="77777777" w:rsidTr="00383455">
        <w:trPr>
          <w:trHeight w:val="20"/>
        </w:trPr>
        <w:tc>
          <w:tcPr>
            <w:tcW w:w="5899" w:type="dxa"/>
          </w:tcPr>
          <w:p w14:paraId="4C3823D9" w14:textId="19F71B9D" w:rsidR="00D03588" w:rsidRPr="0076515E" w:rsidRDefault="00207DF7">
            <w:pPr>
              <w:pStyle w:val="TableParagraph"/>
              <w:spacing w:line="255" w:lineRule="exact"/>
              <w:ind w:left="107"/>
              <w:rPr>
                <w:szCs w:val="20"/>
              </w:rPr>
            </w:pPr>
            <w:r w:rsidRPr="0076515E">
              <w:rPr>
                <w:szCs w:val="20"/>
              </w:rPr>
              <w:t>2.</w:t>
            </w:r>
            <w:r w:rsidRPr="0076515E">
              <w:rPr>
                <w:spacing w:val="-2"/>
                <w:szCs w:val="20"/>
              </w:rPr>
              <w:t xml:space="preserve"> </w:t>
            </w:r>
            <w:r w:rsidRPr="0076515E">
              <w:rPr>
                <w:szCs w:val="20"/>
              </w:rPr>
              <w:t>Project</w:t>
            </w:r>
            <w:r w:rsidRPr="0076515E">
              <w:rPr>
                <w:spacing w:val="-1"/>
                <w:szCs w:val="20"/>
              </w:rPr>
              <w:t xml:space="preserve"> </w:t>
            </w:r>
            <w:r w:rsidRPr="0076515E">
              <w:rPr>
                <w:szCs w:val="20"/>
              </w:rPr>
              <w:t>Description</w:t>
            </w:r>
          </w:p>
        </w:tc>
        <w:tc>
          <w:tcPr>
            <w:tcW w:w="3749" w:type="dxa"/>
          </w:tcPr>
          <w:p w14:paraId="20C415E6" w14:textId="5C584B0B" w:rsidR="00D03588" w:rsidRPr="0076515E" w:rsidRDefault="00126071">
            <w:pPr>
              <w:pStyle w:val="TableParagraph"/>
              <w:spacing w:line="255" w:lineRule="exact"/>
              <w:ind w:left="107"/>
              <w:rPr>
                <w:szCs w:val="20"/>
              </w:rPr>
            </w:pPr>
            <w:r>
              <w:rPr>
                <w:szCs w:val="20"/>
              </w:rPr>
              <w:t>5</w:t>
            </w:r>
            <w:r w:rsidR="00F33DCA" w:rsidRPr="0076515E">
              <w:rPr>
                <w:spacing w:val="-1"/>
                <w:szCs w:val="20"/>
              </w:rPr>
              <w:t xml:space="preserve"> </w:t>
            </w:r>
            <w:r w:rsidR="00207DF7" w:rsidRPr="0076515E">
              <w:rPr>
                <w:szCs w:val="20"/>
              </w:rPr>
              <w:t>pages</w:t>
            </w:r>
            <w:r w:rsidR="002E2235" w:rsidRPr="0076515E">
              <w:rPr>
                <w:szCs w:val="20"/>
              </w:rPr>
              <w:t xml:space="preserve"> maximum</w:t>
            </w:r>
            <w:r w:rsidR="00207DF7" w:rsidRPr="0076515E">
              <w:rPr>
                <w:szCs w:val="20"/>
              </w:rPr>
              <w:t>,</w:t>
            </w:r>
            <w:r w:rsidR="00207DF7" w:rsidRPr="0076515E">
              <w:rPr>
                <w:spacing w:val="-1"/>
                <w:szCs w:val="20"/>
              </w:rPr>
              <w:t xml:space="preserve"> </w:t>
            </w:r>
            <w:r w:rsidR="00207DF7" w:rsidRPr="0076515E">
              <w:rPr>
                <w:szCs w:val="20"/>
              </w:rPr>
              <w:t>including</w:t>
            </w:r>
            <w:r w:rsidR="00207DF7" w:rsidRPr="0076515E">
              <w:rPr>
                <w:spacing w:val="-1"/>
                <w:szCs w:val="20"/>
              </w:rPr>
              <w:t xml:space="preserve"> </w:t>
            </w:r>
            <w:r w:rsidR="00207DF7" w:rsidRPr="0076515E">
              <w:rPr>
                <w:szCs w:val="20"/>
              </w:rPr>
              <w:t>graphics</w:t>
            </w:r>
          </w:p>
        </w:tc>
      </w:tr>
      <w:tr w:rsidR="00C614AF" w:rsidRPr="00245997" w14:paraId="7F37A74C" w14:textId="77777777" w:rsidTr="00383455">
        <w:trPr>
          <w:trHeight w:val="20"/>
        </w:trPr>
        <w:tc>
          <w:tcPr>
            <w:tcW w:w="5899" w:type="dxa"/>
          </w:tcPr>
          <w:p w14:paraId="7080AD4D" w14:textId="3F35E44C" w:rsidR="00C614AF" w:rsidRPr="0076515E" w:rsidRDefault="00126071">
            <w:pPr>
              <w:pStyle w:val="TableParagraph"/>
              <w:spacing w:line="255" w:lineRule="exact"/>
              <w:ind w:left="107"/>
              <w:rPr>
                <w:szCs w:val="20"/>
              </w:rPr>
            </w:pPr>
            <w:r>
              <w:rPr>
                <w:szCs w:val="20"/>
              </w:rPr>
              <w:t>3</w:t>
            </w:r>
            <w:r w:rsidR="00C614AF" w:rsidRPr="0076515E">
              <w:rPr>
                <w:szCs w:val="20"/>
              </w:rPr>
              <w:t>. References</w:t>
            </w:r>
          </w:p>
        </w:tc>
        <w:tc>
          <w:tcPr>
            <w:tcW w:w="3749" w:type="dxa"/>
          </w:tcPr>
          <w:p w14:paraId="1385631A" w14:textId="1E9A6694" w:rsidR="00C614AF" w:rsidRPr="0076515E" w:rsidRDefault="00C614AF">
            <w:pPr>
              <w:pStyle w:val="TableParagraph"/>
              <w:spacing w:line="255" w:lineRule="exact"/>
              <w:ind w:left="107"/>
              <w:rPr>
                <w:szCs w:val="20"/>
              </w:rPr>
            </w:pPr>
            <w:r w:rsidRPr="0076515E">
              <w:rPr>
                <w:szCs w:val="20"/>
              </w:rPr>
              <w:t>2 pages</w:t>
            </w:r>
            <w:r w:rsidR="002E2235" w:rsidRPr="0076515E">
              <w:rPr>
                <w:szCs w:val="20"/>
              </w:rPr>
              <w:t xml:space="preserve"> maximum</w:t>
            </w:r>
          </w:p>
        </w:tc>
      </w:tr>
      <w:tr w:rsidR="00D03588" w:rsidRPr="00245997" w14:paraId="5F51A6A8" w14:textId="77777777" w:rsidTr="00383455">
        <w:trPr>
          <w:trHeight w:val="20"/>
        </w:trPr>
        <w:tc>
          <w:tcPr>
            <w:tcW w:w="5899" w:type="dxa"/>
          </w:tcPr>
          <w:p w14:paraId="6909D56A" w14:textId="78F4B8C0" w:rsidR="00D03588" w:rsidRPr="0076515E" w:rsidRDefault="00126071">
            <w:pPr>
              <w:pStyle w:val="TableParagraph"/>
              <w:spacing w:line="258" w:lineRule="exact"/>
              <w:ind w:left="107"/>
              <w:rPr>
                <w:szCs w:val="20"/>
              </w:rPr>
            </w:pPr>
            <w:r>
              <w:rPr>
                <w:szCs w:val="20"/>
              </w:rPr>
              <w:t>4</w:t>
            </w:r>
            <w:r w:rsidR="00207DF7" w:rsidRPr="0076515E">
              <w:rPr>
                <w:szCs w:val="20"/>
              </w:rPr>
              <w:t>.</w:t>
            </w:r>
            <w:r w:rsidR="00207DF7" w:rsidRPr="0076515E">
              <w:rPr>
                <w:spacing w:val="-3"/>
                <w:szCs w:val="20"/>
              </w:rPr>
              <w:t xml:space="preserve"> </w:t>
            </w:r>
            <w:r w:rsidR="00207DF7" w:rsidRPr="0076515E">
              <w:rPr>
                <w:szCs w:val="20"/>
              </w:rPr>
              <w:t>Biographical</w:t>
            </w:r>
            <w:r w:rsidR="00207DF7" w:rsidRPr="0076515E">
              <w:rPr>
                <w:spacing w:val="-2"/>
                <w:szCs w:val="20"/>
              </w:rPr>
              <w:t xml:space="preserve"> </w:t>
            </w:r>
            <w:r w:rsidR="00207DF7" w:rsidRPr="0076515E">
              <w:rPr>
                <w:szCs w:val="20"/>
              </w:rPr>
              <w:t>Sketch</w:t>
            </w:r>
            <w:r>
              <w:rPr>
                <w:szCs w:val="20"/>
              </w:rPr>
              <w:t>es</w:t>
            </w:r>
          </w:p>
        </w:tc>
        <w:tc>
          <w:tcPr>
            <w:tcW w:w="3749" w:type="dxa"/>
          </w:tcPr>
          <w:p w14:paraId="394D2358" w14:textId="77777777" w:rsidR="00D03588" w:rsidRPr="0076515E" w:rsidRDefault="00207DF7">
            <w:pPr>
              <w:pStyle w:val="TableParagraph"/>
              <w:spacing w:line="258" w:lineRule="exact"/>
              <w:ind w:left="107"/>
              <w:rPr>
                <w:szCs w:val="20"/>
              </w:rPr>
            </w:pPr>
            <w:r w:rsidRPr="0076515E">
              <w:rPr>
                <w:szCs w:val="20"/>
              </w:rPr>
              <w:t>2</w:t>
            </w:r>
            <w:r w:rsidRPr="0076515E">
              <w:rPr>
                <w:spacing w:val="-1"/>
                <w:szCs w:val="20"/>
              </w:rPr>
              <w:t xml:space="preserve"> </w:t>
            </w:r>
            <w:r w:rsidRPr="0076515E">
              <w:rPr>
                <w:szCs w:val="20"/>
              </w:rPr>
              <w:t>pages maximum for</w:t>
            </w:r>
            <w:r w:rsidRPr="0076515E">
              <w:rPr>
                <w:spacing w:val="-2"/>
                <w:szCs w:val="20"/>
              </w:rPr>
              <w:t xml:space="preserve"> </w:t>
            </w:r>
            <w:r w:rsidRPr="0076515E">
              <w:rPr>
                <w:szCs w:val="20"/>
              </w:rPr>
              <w:t>each PI/Co-PI</w:t>
            </w:r>
          </w:p>
        </w:tc>
      </w:tr>
      <w:tr w:rsidR="00D03588" w:rsidRPr="00245997" w14:paraId="30FB60E1" w14:textId="77777777" w:rsidTr="00383455">
        <w:trPr>
          <w:trHeight w:val="20"/>
        </w:trPr>
        <w:tc>
          <w:tcPr>
            <w:tcW w:w="5899" w:type="dxa"/>
          </w:tcPr>
          <w:p w14:paraId="5A736401" w14:textId="60456446" w:rsidR="00D03588" w:rsidRPr="0076515E" w:rsidRDefault="00A62C07">
            <w:pPr>
              <w:pStyle w:val="TableParagraph"/>
              <w:spacing w:line="255" w:lineRule="exact"/>
              <w:ind w:left="107"/>
              <w:rPr>
                <w:szCs w:val="20"/>
              </w:rPr>
            </w:pPr>
            <w:r w:rsidRPr="0076515E">
              <w:rPr>
                <w:szCs w:val="20"/>
              </w:rPr>
              <w:t>6</w:t>
            </w:r>
            <w:r w:rsidR="00207DF7" w:rsidRPr="0076515E">
              <w:rPr>
                <w:szCs w:val="20"/>
              </w:rPr>
              <w:t>.</w:t>
            </w:r>
            <w:r w:rsidR="00207DF7" w:rsidRPr="0076515E">
              <w:rPr>
                <w:spacing w:val="-1"/>
                <w:szCs w:val="20"/>
              </w:rPr>
              <w:t xml:space="preserve"> </w:t>
            </w:r>
            <w:r w:rsidR="00207DF7" w:rsidRPr="0076515E">
              <w:rPr>
                <w:szCs w:val="20"/>
              </w:rPr>
              <w:t>Budget Summary</w:t>
            </w:r>
          </w:p>
        </w:tc>
        <w:tc>
          <w:tcPr>
            <w:tcW w:w="3749" w:type="dxa"/>
          </w:tcPr>
          <w:p w14:paraId="17D06690" w14:textId="69FF06E3" w:rsidR="00D03588" w:rsidRPr="0076515E" w:rsidRDefault="00207DF7">
            <w:pPr>
              <w:pStyle w:val="TableParagraph"/>
              <w:spacing w:line="255" w:lineRule="exact"/>
              <w:ind w:left="107"/>
              <w:rPr>
                <w:szCs w:val="20"/>
              </w:rPr>
            </w:pPr>
            <w:r w:rsidRPr="0076515E">
              <w:rPr>
                <w:szCs w:val="20"/>
              </w:rPr>
              <w:t>Use</w:t>
            </w:r>
            <w:r w:rsidRPr="0076515E">
              <w:rPr>
                <w:spacing w:val="-3"/>
                <w:szCs w:val="20"/>
              </w:rPr>
              <w:t xml:space="preserve"> </w:t>
            </w:r>
            <w:r w:rsidRPr="0076515E">
              <w:rPr>
                <w:szCs w:val="20"/>
              </w:rPr>
              <w:t>Attachment</w:t>
            </w:r>
            <w:r w:rsidRPr="0076515E">
              <w:rPr>
                <w:spacing w:val="1"/>
                <w:szCs w:val="20"/>
              </w:rPr>
              <w:t xml:space="preserve"> </w:t>
            </w:r>
            <w:r w:rsidR="001D4730">
              <w:rPr>
                <w:szCs w:val="20"/>
              </w:rPr>
              <w:t>C</w:t>
            </w:r>
          </w:p>
        </w:tc>
      </w:tr>
      <w:tr w:rsidR="00D03588" w:rsidRPr="00245997" w14:paraId="3BB8168E" w14:textId="77777777" w:rsidTr="00383455">
        <w:trPr>
          <w:trHeight w:val="20"/>
        </w:trPr>
        <w:tc>
          <w:tcPr>
            <w:tcW w:w="5899" w:type="dxa"/>
          </w:tcPr>
          <w:p w14:paraId="36C064EA" w14:textId="37EB0BFC" w:rsidR="00D03588" w:rsidRPr="0076515E" w:rsidRDefault="00A62C07">
            <w:pPr>
              <w:pStyle w:val="TableParagraph"/>
              <w:spacing w:line="255" w:lineRule="exact"/>
              <w:ind w:left="107"/>
              <w:rPr>
                <w:szCs w:val="20"/>
              </w:rPr>
            </w:pPr>
            <w:r w:rsidRPr="0076515E">
              <w:rPr>
                <w:szCs w:val="20"/>
              </w:rPr>
              <w:t>7</w:t>
            </w:r>
            <w:r w:rsidR="00207DF7" w:rsidRPr="0076515E">
              <w:rPr>
                <w:szCs w:val="20"/>
              </w:rPr>
              <w:t>.</w:t>
            </w:r>
            <w:r w:rsidR="00207DF7" w:rsidRPr="0076515E">
              <w:rPr>
                <w:spacing w:val="-2"/>
                <w:szCs w:val="20"/>
              </w:rPr>
              <w:t xml:space="preserve"> </w:t>
            </w:r>
            <w:r w:rsidR="00207DF7" w:rsidRPr="0076515E">
              <w:rPr>
                <w:szCs w:val="20"/>
              </w:rPr>
              <w:t>Budget</w:t>
            </w:r>
            <w:r w:rsidR="00207DF7" w:rsidRPr="0076515E">
              <w:rPr>
                <w:spacing w:val="-2"/>
                <w:szCs w:val="20"/>
              </w:rPr>
              <w:t xml:space="preserve"> </w:t>
            </w:r>
            <w:r w:rsidR="00207DF7" w:rsidRPr="0076515E">
              <w:rPr>
                <w:szCs w:val="20"/>
              </w:rPr>
              <w:t>Justification</w:t>
            </w:r>
          </w:p>
        </w:tc>
        <w:tc>
          <w:tcPr>
            <w:tcW w:w="3749" w:type="dxa"/>
          </w:tcPr>
          <w:p w14:paraId="0DEC424C" w14:textId="5AA8158E" w:rsidR="00D03588" w:rsidRPr="0076515E" w:rsidRDefault="00417CB6">
            <w:pPr>
              <w:pStyle w:val="TableParagraph"/>
              <w:spacing w:line="255" w:lineRule="exact"/>
              <w:ind w:left="107"/>
              <w:rPr>
                <w:szCs w:val="20"/>
              </w:rPr>
            </w:pPr>
            <w:r w:rsidRPr="0076515E">
              <w:rPr>
                <w:szCs w:val="20"/>
              </w:rPr>
              <w:t>1</w:t>
            </w:r>
            <w:r w:rsidRPr="0076515E">
              <w:rPr>
                <w:spacing w:val="-1"/>
                <w:szCs w:val="20"/>
              </w:rPr>
              <w:t xml:space="preserve"> </w:t>
            </w:r>
            <w:r w:rsidR="00207DF7" w:rsidRPr="0076515E">
              <w:rPr>
                <w:szCs w:val="20"/>
              </w:rPr>
              <w:t>page</w:t>
            </w:r>
          </w:p>
        </w:tc>
      </w:tr>
      <w:tr w:rsidR="00D03588" w:rsidRPr="00245997" w14:paraId="5C039FD5" w14:textId="77777777" w:rsidTr="00383455">
        <w:trPr>
          <w:trHeight w:val="20"/>
        </w:trPr>
        <w:tc>
          <w:tcPr>
            <w:tcW w:w="5899" w:type="dxa"/>
          </w:tcPr>
          <w:p w14:paraId="2046213A" w14:textId="65A6063F" w:rsidR="00D03588" w:rsidRPr="0076515E" w:rsidRDefault="00A62C07">
            <w:pPr>
              <w:pStyle w:val="TableParagraph"/>
              <w:spacing w:line="258" w:lineRule="exact"/>
              <w:ind w:left="107"/>
              <w:rPr>
                <w:szCs w:val="20"/>
              </w:rPr>
            </w:pPr>
            <w:r w:rsidRPr="0076515E">
              <w:rPr>
                <w:szCs w:val="20"/>
              </w:rPr>
              <w:t>8</w:t>
            </w:r>
            <w:r w:rsidR="00207DF7" w:rsidRPr="0076515E">
              <w:rPr>
                <w:szCs w:val="20"/>
              </w:rPr>
              <w:t>.</w:t>
            </w:r>
            <w:r w:rsidR="00207DF7" w:rsidRPr="0076515E">
              <w:rPr>
                <w:spacing w:val="-2"/>
                <w:szCs w:val="20"/>
              </w:rPr>
              <w:t xml:space="preserve"> </w:t>
            </w:r>
            <w:r w:rsidR="00A83FA1">
              <w:rPr>
                <w:szCs w:val="20"/>
              </w:rPr>
              <w:t>PI and co-PI current and pending support</w:t>
            </w:r>
          </w:p>
        </w:tc>
        <w:tc>
          <w:tcPr>
            <w:tcW w:w="3749" w:type="dxa"/>
          </w:tcPr>
          <w:p w14:paraId="3D75672B" w14:textId="69EE97A1" w:rsidR="00D03588" w:rsidRPr="0076515E" w:rsidRDefault="00D03588">
            <w:pPr>
              <w:pStyle w:val="TableParagraph"/>
              <w:spacing w:line="258" w:lineRule="exact"/>
              <w:ind w:left="107"/>
              <w:rPr>
                <w:szCs w:val="20"/>
              </w:rPr>
            </w:pPr>
          </w:p>
        </w:tc>
      </w:tr>
      <w:tr w:rsidR="00917C6F" w:rsidRPr="00245997" w14:paraId="1157BAC6" w14:textId="77777777" w:rsidTr="00383455">
        <w:trPr>
          <w:trHeight w:val="20"/>
        </w:trPr>
        <w:tc>
          <w:tcPr>
            <w:tcW w:w="5899" w:type="dxa"/>
          </w:tcPr>
          <w:p w14:paraId="0EC93318" w14:textId="4391B03B" w:rsidR="00917C6F" w:rsidRPr="0076515E" w:rsidRDefault="00A83FA1">
            <w:pPr>
              <w:pStyle w:val="TableParagraph"/>
              <w:spacing w:line="255" w:lineRule="exact"/>
              <w:ind w:left="107"/>
              <w:rPr>
                <w:szCs w:val="20"/>
              </w:rPr>
            </w:pPr>
            <w:r>
              <w:rPr>
                <w:szCs w:val="20"/>
              </w:rPr>
              <w:t>9</w:t>
            </w:r>
            <w:r w:rsidR="00917C6F" w:rsidRPr="0076515E">
              <w:rPr>
                <w:szCs w:val="20"/>
              </w:rPr>
              <w:t xml:space="preserve">. Letter(s) of </w:t>
            </w:r>
            <w:r w:rsidR="00126071">
              <w:rPr>
                <w:szCs w:val="20"/>
              </w:rPr>
              <w:t xml:space="preserve">support and/or </w:t>
            </w:r>
            <w:r w:rsidR="00917C6F" w:rsidRPr="0076515E">
              <w:rPr>
                <w:szCs w:val="20"/>
              </w:rPr>
              <w:t xml:space="preserve">commitment </w:t>
            </w:r>
            <w:r w:rsidR="00126071">
              <w:rPr>
                <w:szCs w:val="20"/>
              </w:rPr>
              <w:t>of</w:t>
            </w:r>
            <w:r w:rsidR="00917C6F" w:rsidRPr="0076515E">
              <w:rPr>
                <w:szCs w:val="20"/>
              </w:rPr>
              <w:t xml:space="preserve"> matching funds</w:t>
            </w:r>
            <w:r w:rsidR="00C65D1F">
              <w:rPr>
                <w:szCs w:val="20"/>
              </w:rPr>
              <w:t xml:space="preserve"> </w:t>
            </w:r>
          </w:p>
        </w:tc>
        <w:tc>
          <w:tcPr>
            <w:tcW w:w="3749" w:type="dxa"/>
          </w:tcPr>
          <w:p w14:paraId="57B9E374" w14:textId="1EC26A55" w:rsidR="00917C6F" w:rsidRPr="0076515E" w:rsidRDefault="00917C6F">
            <w:pPr>
              <w:pStyle w:val="TableParagraph"/>
              <w:spacing w:line="255" w:lineRule="exact"/>
              <w:ind w:left="107"/>
              <w:rPr>
                <w:szCs w:val="20"/>
              </w:rPr>
            </w:pPr>
            <w:r w:rsidRPr="0076515E">
              <w:rPr>
                <w:szCs w:val="20"/>
              </w:rPr>
              <w:t>Signed</w:t>
            </w:r>
            <w:r w:rsidR="00D94F96" w:rsidRPr="0076515E">
              <w:rPr>
                <w:szCs w:val="20"/>
              </w:rPr>
              <w:t>,</w:t>
            </w:r>
            <w:r w:rsidRPr="0076515E">
              <w:rPr>
                <w:szCs w:val="20"/>
              </w:rPr>
              <w:t xml:space="preserve"> on letterhead</w:t>
            </w:r>
          </w:p>
        </w:tc>
      </w:tr>
    </w:tbl>
    <w:p w14:paraId="05C7AD9A" w14:textId="793B9020" w:rsidR="00D03588" w:rsidRPr="00C913B0" w:rsidRDefault="00207DF7">
      <w:pPr>
        <w:pStyle w:val="note"/>
      </w:pPr>
      <w:r w:rsidRPr="00C913B0">
        <w:t>*Formatting requirements: single-spaced, no less than 12pt Times New Roman font, 1” margins on all sides</w:t>
      </w:r>
      <w:r w:rsidR="00F52626" w:rsidRPr="00C913B0">
        <w:t>.</w:t>
      </w:r>
    </w:p>
    <w:p w14:paraId="585B9A80" w14:textId="69525229" w:rsidR="00D03588" w:rsidRDefault="00D03588" w:rsidP="00FD4A85">
      <w:pPr>
        <w:pStyle w:val="BodyText"/>
      </w:pPr>
    </w:p>
    <w:p w14:paraId="1626D207" w14:textId="77777777" w:rsidR="001D4730" w:rsidRDefault="001D4730" w:rsidP="00FD4A85">
      <w:pPr>
        <w:pStyle w:val="BodyText"/>
      </w:pPr>
    </w:p>
    <w:p w14:paraId="4D430B1F" w14:textId="2548D7DD" w:rsidR="00D03588" w:rsidRPr="00081721" w:rsidRDefault="00207DF7" w:rsidP="00081721">
      <w:pPr>
        <w:pStyle w:val="ListParagraph"/>
      </w:pPr>
      <w:bookmarkStart w:id="9" w:name="1._proposal_cover_page_&amp;_ABSTRACT_(limit"/>
      <w:bookmarkEnd w:id="9"/>
      <w:r w:rsidRPr="00081721">
        <w:t xml:space="preserve">PROPOSAL COVER PAGE &amp; ABSTRACT </w:t>
      </w:r>
      <w:r w:rsidRPr="00081721">
        <w:rPr>
          <w:b w:val="0"/>
          <w:bCs/>
          <w:color w:val="auto"/>
        </w:rPr>
        <w:t>(limited to 400 words</w:t>
      </w:r>
      <w:r w:rsidR="00CA29A8">
        <w:rPr>
          <w:b w:val="0"/>
          <w:bCs/>
          <w:color w:val="auto"/>
        </w:rPr>
        <w:t>, Attachments A&amp;B</w:t>
      </w:r>
      <w:r w:rsidRPr="00081721">
        <w:rPr>
          <w:b w:val="0"/>
          <w:bCs/>
          <w:color w:val="auto"/>
        </w:rPr>
        <w:t>)</w:t>
      </w:r>
    </w:p>
    <w:p w14:paraId="200E9050" w14:textId="77777777" w:rsidR="00D03588" w:rsidRDefault="00207DF7" w:rsidP="00CA29A8">
      <w:pPr>
        <w:pStyle w:val="BodyText"/>
        <w:jc w:val="both"/>
      </w:pPr>
      <w:r>
        <w:t>Cover page must include a clear abstract (executive summary) summarizing the essential content of</w:t>
      </w:r>
      <w:r>
        <w:rPr>
          <w:spacing w:val="-58"/>
        </w:rPr>
        <w:t xml:space="preserve"> </w:t>
      </w:r>
      <w:r>
        <w:t>the</w:t>
      </w:r>
      <w:r>
        <w:rPr>
          <w:spacing w:val="-2"/>
        </w:rPr>
        <w:t xml:space="preserve"> </w:t>
      </w:r>
      <w:r>
        <w:t>proposal</w:t>
      </w:r>
      <w:r>
        <w:rPr>
          <w:spacing w:val="-1"/>
        </w:rPr>
        <w:t xml:space="preserve"> </w:t>
      </w:r>
      <w:r>
        <w:t>–</w:t>
      </w:r>
      <w:r>
        <w:rPr>
          <w:spacing w:val="-1"/>
        </w:rPr>
        <w:t xml:space="preserve"> </w:t>
      </w:r>
      <w:r>
        <w:t>including objectives,</w:t>
      </w:r>
      <w:r>
        <w:rPr>
          <w:spacing w:val="-1"/>
        </w:rPr>
        <w:t xml:space="preserve"> </w:t>
      </w:r>
      <w:r>
        <w:t>benefits,</w:t>
      </w:r>
      <w:r>
        <w:rPr>
          <w:spacing w:val="-1"/>
        </w:rPr>
        <w:t xml:space="preserve"> </w:t>
      </w:r>
      <w:r>
        <w:t>and significance</w:t>
      </w:r>
      <w:r>
        <w:rPr>
          <w:spacing w:val="-2"/>
        </w:rPr>
        <w:t xml:space="preserve"> </w:t>
      </w:r>
      <w:r>
        <w:t>of</w:t>
      </w:r>
      <w:r>
        <w:rPr>
          <w:spacing w:val="-2"/>
        </w:rPr>
        <w:t xml:space="preserve"> </w:t>
      </w:r>
      <w:r>
        <w:t>proposed</w:t>
      </w:r>
      <w:r>
        <w:rPr>
          <w:spacing w:val="1"/>
        </w:rPr>
        <w:t xml:space="preserve"> </w:t>
      </w:r>
      <w:r>
        <w:t>research effort.</w:t>
      </w:r>
    </w:p>
    <w:p w14:paraId="69C2FDB0" w14:textId="77777777" w:rsidR="00D03588" w:rsidRDefault="00D03588" w:rsidP="00FD4A85">
      <w:pPr>
        <w:pStyle w:val="BodyText"/>
      </w:pPr>
    </w:p>
    <w:p w14:paraId="788B44B7" w14:textId="77777777" w:rsidR="00D03588" w:rsidRPr="00081721" w:rsidRDefault="00207DF7" w:rsidP="00081721">
      <w:pPr>
        <w:pStyle w:val="ListParagraph"/>
      </w:pPr>
      <w:bookmarkStart w:id="10" w:name="2._PROJECT_DESCRIPTION"/>
      <w:bookmarkEnd w:id="10"/>
      <w:r w:rsidRPr="00081721">
        <w:t>PROJECT DESCRIPTION</w:t>
      </w:r>
    </w:p>
    <w:p w14:paraId="0CB58078" w14:textId="2A5FD903" w:rsidR="00D03588" w:rsidRDefault="00CA29A8" w:rsidP="00CA29A8">
      <w:pPr>
        <w:pStyle w:val="BodyText"/>
        <w:jc w:val="both"/>
        <w:rPr>
          <w:spacing w:val="-2"/>
        </w:rPr>
      </w:pPr>
      <w:r w:rsidRPr="00CA29A8">
        <w:rPr>
          <w:spacing w:val="1"/>
        </w:rPr>
        <w:t>The Project Description should provide a clear statement of the work to be undertaken and must include</w:t>
      </w:r>
      <w:r>
        <w:rPr>
          <w:spacing w:val="1"/>
        </w:rPr>
        <w:t xml:space="preserve"> </w:t>
      </w:r>
      <w:r w:rsidRPr="00CA29A8">
        <w:rPr>
          <w:spacing w:val="1"/>
        </w:rPr>
        <w:t>the objectives for the period of the proposed work and expected significance</w:t>
      </w:r>
      <w:r w:rsidR="00032461">
        <w:rPr>
          <w:spacing w:val="1"/>
        </w:rPr>
        <w:t xml:space="preserve"> and</w:t>
      </w:r>
      <w:r w:rsidRPr="00CA29A8">
        <w:rPr>
          <w:spacing w:val="1"/>
        </w:rPr>
        <w:t xml:space="preserve"> the relationship of this work</w:t>
      </w:r>
      <w:r>
        <w:rPr>
          <w:spacing w:val="1"/>
        </w:rPr>
        <w:t xml:space="preserve"> </w:t>
      </w:r>
      <w:r w:rsidRPr="00CA29A8">
        <w:rPr>
          <w:spacing w:val="1"/>
        </w:rPr>
        <w:t>to the present state of knowledge in the field, as well as to work in progress by the PI under other support.</w:t>
      </w:r>
      <w:r>
        <w:rPr>
          <w:spacing w:val="1"/>
        </w:rPr>
        <w:t xml:space="preserve">  </w:t>
      </w:r>
      <w:r w:rsidRPr="00CA29A8">
        <w:rPr>
          <w:spacing w:val="1"/>
        </w:rPr>
        <w:t>The Project Description should outline the general plan of work, including the broad design of activities to</w:t>
      </w:r>
      <w:r>
        <w:rPr>
          <w:spacing w:val="1"/>
        </w:rPr>
        <w:t xml:space="preserve"> </w:t>
      </w:r>
      <w:r w:rsidRPr="00CA29A8">
        <w:rPr>
          <w:spacing w:val="1"/>
        </w:rPr>
        <w:t>be undertaken, and, where appropriate, provide a clear description of experimental methods and</w:t>
      </w:r>
      <w:r>
        <w:rPr>
          <w:spacing w:val="1"/>
        </w:rPr>
        <w:t xml:space="preserve"> </w:t>
      </w:r>
      <w:r w:rsidRPr="00CA29A8">
        <w:rPr>
          <w:spacing w:val="1"/>
        </w:rPr>
        <w:t>procedures. Proposers should address what they want to do, why they want to do it, how they plan to do</w:t>
      </w:r>
      <w:r>
        <w:rPr>
          <w:spacing w:val="1"/>
        </w:rPr>
        <w:t xml:space="preserve"> </w:t>
      </w:r>
      <w:r w:rsidRPr="00CA29A8">
        <w:rPr>
          <w:spacing w:val="1"/>
        </w:rPr>
        <w:t>it, how they will know if they succeed, and what benefits could accrue if the project is successful. These issues apply to both the technical aspects of the proposal and</w:t>
      </w:r>
      <w:r>
        <w:rPr>
          <w:spacing w:val="1"/>
        </w:rPr>
        <w:t xml:space="preserve"> </w:t>
      </w:r>
      <w:r w:rsidRPr="00CA29A8">
        <w:rPr>
          <w:spacing w:val="1"/>
        </w:rPr>
        <w:t>the way in which the project may make broader contributions.</w:t>
      </w:r>
      <w:r>
        <w:rPr>
          <w:spacing w:val="1"/>
        </w:rPr>
        <w:t xml:space="preserve">  </w:t>
      </w:r>
    </w:p>
    <w:p w14:paraId="07F87787" w14:textId="77777777" w:rsidR="00C65D1F" w:rsidRDefault="00C65D1F" w:rsidP="00CA29A8">
      <w:pPr>
        <w:pStyle w:val="BodyText"/>
        <w:ind w:left="0"/>
      </w:pPr>
      <w:bookmarkStart w:id="11" w:name="3._JOINT_WORK_PLAN"/>
      <w:bookmarkEnd w:id="11"/>
    </w:p>
    <w:p w14:paraId="79578ED2" w14:textId="75DEA99B" w:rsidR="00C614AF" w:rsidRDefault="00C614AF" w:rsidP="00595871">
      <w:pPr>
        <w:pStyle w:val="ListParagraph"/>
      </w:pPr>
      <w:r>
        <w:t>REFERENCES</w:t>
      </w:r>
    </w:p>
    <w:p w14:paraId="2F0EFCF6" w14:textId="5E6C4CC2" w:rsidR="00C614AF" w:rsidRDefault="00C614AF" w:rsidP="00FD4A85">
      <w:pPr>
        <w:pStyle w:val="BodyText"/>
      </w:pPr>
      <w:r>
        <w:t>List any references referred to in the Project Description.</w:t>
      </w:r>
    </w:p>
    <w:p w14:paraId="5A727C68" w14:textId="77777777" w:rsidR="00D03588" w:rsidRDefault="00D03588" w:rsidP="00FD4A85">
      <w:pPr>
        <w:pStyle w:val="BodyText"/>
      </w:pPr>
    </w:p>
    <w:p w14:paraId="751B7A6B" w14:textId="77777777" w:rsidR="00D03588" w:rsidRDefault="00207DF7" w:rsidP="00595871">
      <w:pPr>
        <w:pStyle w:val="ListParagraph"/>
      </w:pPr>
      <w:bookmarkStart w:id="12" w:name="4._BIOGRAPHICAL_SKETCHES"/>
      <w:bookmarkEnd w:id="12"/>
      <w:r>
        <w:t>BIOGRAPHICAL</w:t>
      </w:r>
      <w:r>
        <w:rPr>
          <w:spacing w:val="47"/>
        </w:rPr>
        <w:t xml:space="preserve"> </w:t>
      </w:r>
      <w:r>
        <w:t>SKETCHES</w:t>
      </w:r>
    </w:p>
    <w:p w14:paraId="3A345681" w14:textId="533D6A92" w:rsidR="00D03588" w:rsidRDefault="00207DF7" w:rsidP="00FD4A85">
      <w:pPr>
        <w:pStyle w:val="BodyText"/>
      </w:pPr>
      <w:r>
        <w:lastRenderedPageBreak/>
        <w:t>Biographical sketch attachments must be included for the PIs and Co-PIs</w:t>
      </w:r>
      <w:r w:rsidR="00CA29A8">
        <w:t xml:space="preserve"> </w:t>
      </w:r>
      <w:r w:rsidR="00A62C07">
        <w:t>u</w:t>
      </w:r>
      <w:r w:rsidR="004043EF">
        <w:t>s</w:t>
      </w:r>
      <w:r w:rsidR="00CA29A8">
        <w:t>ing</w:t>
      </w:r>
      <w:r w:rsidR="004043EF">
        <w:t xml:space="preserve"> </w:t>
      </w:r>
      <w:hyperlink r:id="rId9">
        <w:r>
          <w:rPr>
            <w:color w:val="0000FF"/>
            <w:u w:val="single" w:color="0000FF"/>
          </w:rPr>
          <w:t>NSF</w:t>
        </w:r>
        <w:r w:rsidR="004043EF">
          <w:rPr>
            <w:color w:val="0000FF"/>
            <w:u w:val="single" w:color="0000FF"/>
          </w:rPr>
          <w:t>-style formatting</w:t>
        </w:r>
      </w:hyperlink>
      <w:r>
        <w:t>.</w:t>
      </w:r>
      <w:r w:rsidR="00F3432A">
        <w:t xml:space="preserve"> </w:t>
      </w:r>
    </w:p>
    <w:p w14:paraId="0C01A80B" w14:textId="36986E10" w:rsidR="00C614AF" w:rsidRDefault="00C614AF" w:rsidP="00FD4A85">
      <w:pPr>
        <w:pStyle w:val="BodyText"/>
      </w:pPr>
    </w:p>
    <w:p w14:paraId="3B989A34" w14:textId="7682D387" w:rsidR="00D03588" w:rsidRDefault="00207DF7" w:rsidP="00595871">
      <w:pPr>
        <w:pStyle w:val="ListParagraph"/>
      </w:pPr>
      <w:bookmarkStart w:id="13" w:name="5._BUDGET_SUMMARY"/>
      <w:bookmarkEnd w:id="13"/>
      <w:r>
        <w:t>BUDGET</w:t>
      </w:r>
      <w:r>
        <w:rPr>
          <w:spacing w:val="31"/>
        </w:rPr>
        <w:t xml:space="preserve"> </w:t>
      </w:r>
      <w:r>
        <w:t>SUMMARY</w:t>
      </w:r>
      <w:r w:rsidR="00F52626">
        <w:t xml:space="preserve"> </w:t>
      </w:r>
      <w:r w:rsidR="00F52626" w:rsidRPr="00595871">
        <w:rPr>
          <w:b w:val="0"/>
          <w:bCs/>
          <w:color w:val="auto"/>
        </w:rPr>
        <w:t>(</w:t>
      </w:r>
      <w:r w:rsidR="00F52626">
        <w:rPr>
          <w:b w:val="0"/>
          <w:bCs/>
          <w:color w:val="auto"/>
        </w:rPr>
        <w:t xml:space="preserve">Attachment </w:t>
      </w:r>
      <w:r w:rsidR="00CA29A8">
        <w:rPr>
          <w:b w:val="0"/>
          <w:bCs/>
          <w:color w:val="auto"/>
        </w:rPr>
        <w:t>C</w:t>
      </w:r>
      <w:r w:rsidR="00F52626" w:rsidRPr="00595871">
        <w:rPr>
          <w:b w:val="0"/>
          <w:bCs/>
          <w:color w:val="auto"/>
        </w:rPr>
        <w:t>)</w:t>
      </w:r>
    </w:p>
    <w:p w14:paraId="5BDC9D1B" w14:textId="77777777" w:rsidR="00D03588" w:rsidRDefault="00D03588" w:rsidP="00FD4A85">
      <w:pPr>
        <w:pStyle w:val="BodyText"/>
      </w:pPr>
    </w:p>
    <w:p w14:paraId="3983F70A" w14:textId="77777777" w:rsidR="00D03588" w:rsidRDefault="00207DF7" w:rsidP="00595871">
      <w:pPr>
        <w:pStyle w:val="ListParagraph"/>
      </w:pPr>
      <w:bookmarkStart w:id="14" w:name="6._BUDGET_JUSTIFICATION"/>
      <w:bookmarkEnd w:id="14"/>
      <w:r>
        <w:t>BUDGET</w:t>
      </w:r>
      <w:r>
        <w:rPr>
          <w:spacing w:val="54"/>
        </w:rPr>
        <w:t xml:space="preserve"> </w:t>
      </w:r>
      <w:r>
        <w:t>JUSTIFICATION</w:t>
      </w:r>
    </w:p>
    <w:p w14:paraId="16A9197F" w14:textId="762EF553" w:rsidR="00D03588" w:rsidRDefault="00207DF7" w:rsidP="00CA29A8">
      <w:pPr>
        <w:pStyle w:val="BodyText"/>
        <w:jc w:val="both"/>
      </w:pPr>
      <w:r>
        <w:t xml:space="preserve">Details for proposed expenditures must be described in one budget justification section. </w:t>
      </w:r>
    </w:p>
    <w:p w14:paraId="6B616755" w14:textId="77777777" w:rsidR="0026514D" w:rsidRDefault="0026514D" w:rsidP="00961226">
      <w:pPr>
        <w:pStyle w:val="BodyText"/>
        <w:ind w:left="0"/>
      </w:pPr>
      <w:bookmarkStart w:id="15" w:name="8._SWRI_AWARDEE_REQUIREMENTS_(see_“SwRI_"/>
      <w:bookmarkEnd w:id="15"/>
    </w:p>
    <w:p w14:paraId="1044B608" w14:textId="14B4B6FF" w:rsidR="00B23094" w:rsidRDefault="00B23094" w:rsidP="00081721">
      <w:pPr>
        <w:pStyle w:val="ListParagraph"/>
      </w:pPr>
      <w:r>
        <w:t xml:space="preserve">PI AND CO-PI CURRENT AND PENDING SUPPORT </w:t>
      </w:r>
    </w:p>
    <w:p w14:paraId="4BCA9C2F" w14:textId="1EA80CD0" w:rsidR="00B23094" w:rsidRDefault="00B23094" w:rsidP="00B23094">
      <w:pPr>
        <w:ind w:left="202"/>
        <w:jc w:val="both"/>
      </w:pPr>
      <w:r>
        <w:t>Current and pending support information must be provided for ongoing projects. This includes, for example, Federal, State, local, foreign, public, or private foundations, non-profit organizations, industrial or other commercial organizations, or internal funds allocated toward specific projects.</w:t>
      </w:r>
    </w:p>
    <w:p w14:paraId="3000406F" w14:textId="77777777" w:rsidR="00B23094" w:rsidRDefault="00B23094" w:rsidP="00B23094">
      <w:pPr>
        <w:ind w:left="202"/>
        <w:jc w:val="both"/>
      </w:pPr>
    </w:p>
    <w:p w14:paraId="335BFF64" w14:textId="370812EB" w:rsidR="0026514D" w:rsidRDefault="00961226" w:rsidP="00081721">
      <w:pPr>
        <w:pStyle w:val="ListParagraph"/>
      </w:pPr>
      <w:r>
        <w:t xml:space="preserve">LETTER(S) OF SUPPORT AND/OR </w:t>
      </w:r>
      <w:r w:rsidR="0026514D" w:rsidRPr="0026514D">
        <w:t>LETTER(S) OF COMMITMENT FOR MATCHING FUNDS</w:t>
      </w:r>
    </w:p>
    <w:p w14:paraId="45B75EC4" w14:textId="22D22C54" w:rsidR="00D03588" w:rsidRDefault="00961226" w:rsidP="00CA29A8">
      <w:pPr>
        <w:pStyle w:val="BodyText"/>
        <w:jc w:val="both"/>
      </w:pPr>
      <w:r>
        <w:t xml:space="preserve">All proposals are required to have at least one letter of support from an external partner from industry, governmental organizations, foundations or philanthropic organizations that indicate strong interest in providing follow-up funding for the proposed project at the end of the seed project period. </w:t>
      </w:r>
      <w:r w:rsidR="0026514D">
        <w:t xml:space="preserve"> </w:t>
      </w:r>
      <w:r>
        <w:t xml:space="preserve">Matching funds may also be provided by external partners and will be viewed favorably. </w:t>
      </w:r>
    </w:p>
    <w:p w14:paraId="01F81EB3" w14:textId="77777777" w:rsidR="0026514D" w:rsidRDefault="0026514D" w:rsidP="00595871">
      <w:pPr>
        <w:pStyle w:val="BodyText"/>
      </w:pPr>
    </w:p>
    <w:p w14:paraId="76D864A7" w14:textId="2BF69EC4" w:rsidR="00315A5B" w:rsidRPr="00244BC9" w:rsidRDefault="00315A5B" w:rsidP="00315A5B">
      <w:pPr>
        <w:pStyle w:val="Heading1"/>
      </w:pPr>
      <w:r>
        <w:t>PROPOSAL eVALUATION</w:t>
      </w:r>
    </w:p>
    <w:p w14:paraId="7FAC3633" w14:textId="354D7F68" w:rsidR="00315A5B" w:rsidRPr="00315A5B" w:rsidRDefault="00315A5B" w:rsidP="00B23094">
      <w:pPr>
        <w:pStyle w:val="BodyText"/>
      </w:pPr>
      <w:r w:rsidRPr="00315A5B">
        <w:t>All proposals will be reviewed by a</w:t>
      </w:r>
      <w:r w:rsidR="00A83FA1">
        <w:t>n ad hoc</w:t>
      </w:r>
      <w:r w:rsidRPr="00315A5B">
        <w:t xml:space="preserve"> </w:t>
      </w:r>
      <w:r w:rsidR="00A83FA1">
        <w:t xml:space="preserve">review </w:t>
      </w:r>
      <w:r w:rsidRPr="00315A5B">
        <w:t>committee</w:t>
      </w:r>
      <w:r w:rsidR="00A83FA1">
        <w:t xml:space="preserve">. </w:t>
      </w:r>
      <w:r w:rsidR="00B23094">
        <w:t xml:space="preserve">The </w:t>
      </w:r>
      <w:r w:rsidRPr="00315A5B">
        <w:t xml:space="preserve">PIs are expected to include all required proposal components and fully and clearly address each </w:t>
      </w:r>
      <w:r w:rsidR="00D83248" w:rsidRPr="00315A5B">
        <w:t>criterion</w:t>
      </w:r>
      <w:r w:rsidRPr="00315A5B">
        <w:t xml:space="preserve">. </w:t>
      </w:r>
      <w:r w:rsidR="00B23094">
        <w:t xml:space="preserve"> </w:t>
      </w:r>
      <w:r w:rsidRPr="00315A5B">
        <w:t xml:space="preserve">The following criteria will be the basis for evaluating applications. </w:t>
      </w:r>
    </w:p>
    <w:p w14:paraId="0CA8486D" w14:textId="77777777" w:rsidR="00315A5B" w:rsidRPr="00315A5B" w:rsidRDefault="00315A5B" w:rsidP="00315A5B">
      <w:pPr>
        <w:pStyle w:val="BodyText"/>
      </w:pPr>
    </w:p>
    <w:p w14:paraId="3B724EAE" w14:textId="7A6A19D6" w:rsidR="00E16CCD" w:rsidRDefault="00E16CCD" w:rsidP="00E16CCD">
      <w:pPr>
        <w:pStyle w:val="numberedlist"/>
        <w:numPr>
          <w:ilvl w:val="0"/>
          <w:numId w:val="18"/>
        </w:numPr>
        <w:shd w:val="clear" w:color="auto" w:fill="auto"/>
        <w:tabs>
          <w:tab w:val="left" w:pos="540"/>
        </w:tabs>
        <w:kinsoku w:val="0"/>
        <w:overflowPunct w:val="0"/>
        <w:autoSpaceDE w:val="0"/>
        <w:autoSpaceDN w:val="0"/>
        <w:adjustRightInd w:val="0"/>
        <w:ind w:right="215"/>
        <w:jc w:val="both"/>
      </w:pPr>
      <w:r w:rsidRPr="00105A14">
        <w:rPr>
          <w:b/>
        </w:rPr>
        <w:t>Potential and Significance.</w:t>
      </w:r>
      <w:r w:rsidRPr="00C8492E">
        <w:t xml:space="preserve"> Does the project address an important problem or a critical barrier to progress in the field? If the objectives of the project are achieved, how will engineering </w:t>
      </w:r>
      <w:r>
        <w:t xml:space="preserve">or scientific </w:t>
      </w:r>
      <w:r w:rsidRPr="00C8492E">
        <w:t xml:space="preserve">knowledge, technical capability, and/or standard practice be improved? </w:t>
      </w:r>
    </w:p>
    <w:p w14:paraId="2B414EE4" w14:textId="77777777" w:rsidR="00E16CCD" w:rsidRPr="00C8492E" w:rsidRDefault="00E16CCD" w:rsidP="00E16CCD">
      <w:pPr>
        <w:pStyle w:val="numberedlist"/>
        <w:numPr>
          <w:ilvl w:val="0"/>
          <w:numId w:val="0"/>
        </w:numPr>
        <w:ind w:left="540"/>
      </w:pPr>
    </w:p>
    <w:p w14:paraId="037C46F7" w14:textId="77777777" w:rsidR="00E16CCD" w:rsidRDefault="00E16CCD" w:rsidP="00E16CCD">
      <w:pPr>
        <w:pStyle w:val="numberedlist"/>
        <w:numPr>
          <w:ilvl w:val="0"/>
          <w:numId w:val="17"/>
        </w:numPr>
        <w:shd w:val="clear" w:color="auto" w:fill="auto"/>
        <w:tabs>
          <w:tab w:val="left" w:pos="540"/>
        </w:tabs>
        <w:kinsoku w:val="0"/>
        <w:overflowPunct w:val="0"/>
        <w:autoSpaceDE w:val="0"/>
        <w:autoSpaceDN w:val="0"/>
        <w:adjustRightInd w:val="0"/>
        <w:ind w:right="215"/>
        <w:jc w:val="both"/>
      </w:pPr>
      <w:r w:rsidRPr="00105A14">
        <w:rPr>
          <w:b/>
        </w:rPr>
        <w:t>Investigators.</w:t>
      </w:r>
      <w:r w:rsidRPr="00C8492E">
        <w:t xml:space="preserve"> Do </w:t>
      </w:r>
      <w:r>
        <w:t>the PIs</w:t>
      </w:r>
      <w:r w:rsidRPr="00C8492E">
        <w:t xml:space="preserve"> have appropriate experience and training; have they demonstrated an ongoing record of accomplishments that have advanced their field(s</w:t>
      </w:r>
      <w:r>
        <w:t>);</w:t>
      </w:r>
      <w:r w:rsidRPr="00C8492E">
        <w:t xml:space="preserve"> do </w:t>
      </w:r>
      <w:r>
        <w:t>they</w:t>
      </w:r>
      <w:r w:rsidRPr="00C8492E">
        <w:t xml:space="preserve"> have complementary and integrated expertise?</w:t>
      </w:r>
    </w:p>
    <w:p w14:paraId="51BB25CE" w14:textId="77777777" w:rsidR="00E16CCD" w:rsidRPr="00C8492E" w:rsidRDefault="00E16CCD" w:rsidP="00E16CCD">
      <w:pPr>
        <w:pStyle w:val="numberedlist"/>
        <w:numPr>
          <w:ilvl w:val="0"/>
          <w:numId w:val="0"/>
        </w:numPr>
        <w:ind w:left="540"/>
      </w:pPr>
    </w:p>
    <w:p w14:paraId="13A632E5" w14:textId="77777777" w:rsidR="00E16CCD" w:rsidRDefault="00E16CCD" w:rsidP="00E16CCD">
      <w:pPr>
        <w:pStyle w:val="numberedlist"/>
        <w:numPr>
          <w:ilvl w:val="0"/>
          <w:numId w:val="17"/>
        </w:numPr>
        <w:shd w:val="clear" w:color="auto" w:fill="auto"/>
        <w:tabs>
          <w:tab w:val="left" w:pos="540"/>
        </w:tabs>
        <w:kinsoku w:val="0"/>
        <w:overflowPunct w:val="0"/>
        <w:autoSpaceDE w:val="0"/>
        <w:autoSpaceDN w:val="0"/>
        <w:adjustRightInd w:val="0"/>
        <w:ind w:right="215"/>
        <w:jc w:val="both"/>
      </w:pPr>
      <w:r w:rsidRPr="00105A14">
        <w:rPr>
          <w:b/>
        </w:rPr>
        <w:t>Innovation.</w:t>
      </w:r>
      <w:r w:rsidRPr="00C8492E">
        <w:t xml:space="preserve"> Does the application challenge and seek to shift current research or practice paradigms by utilizing novel theoretical concepts, approaches or methodologies, and instrumentation? </w:t>
      </w:r>
    </w:p>
    <w:p w14:paraId="69FB339C" w14:textId="77777777" w:rsidR="00E16CCD" w:rsidRPr="00C8492E" w:rsidRDefault="00E16CCD" w:rsidP="00E16CCD">
      <w:pPr>
        <w:pStyle w:val="numberedlist"/>
        <w:numPr>
          <w:ilvl w:val="0"/>
          <w:numId w:val="0"/>
        </w:numPr>
      </w:pPr>
    </w:p>
    <w:p w14:paraId="64F7DF41" w14:textId="77777777" w:rsidR="00E16CCD" w:rsidRDefault="00E16CCD" w:rsidP="00E16CCD">
      <w:pPr>
        <w:pStyle w:val="numberedlist"/>
        <w:numPr>
          <w:ilvl w:val="0"/>
          <w:numId w:val="17"/>
        </w:numPr>
        <w:shd w:val="clear" w:color="auto" w:fill="auto"/>
        <w:tabs>
          <w:tab w:val="left" w:pos="540"/>
        </w:tabs>
        <w:kinsoku w:val="0"/>
        <w:overflowPunct w:val="0"/>
        <w:autoSpaceDE w:val="0"/>
        <w:autoSpaceDN w:val="0"/>
        <w:adjustRightInd w:val="0"/>
        <w:ind w:right="215"/>
        <w:jc w:val="both"/>
      </w:pPr>
      <w:r w:rsidRPr="00105A14">
        <w:rPr>
          <w:b/>
        </w:rPr>
        <w:t>Approach.</w:t>
      </w:r>
      <w:r w:rsidRPr="00C8492E">
        <w:t xml:space="preserve"> </w:t>
      </w:r>
      <w:proofErr w:type="gramStart"/>
      <w:r w:rsidRPr="00C8492E">
        <w:t>Are</w:t>
      </w:r>
      <w:proofErr w:type="gramEnd"/>
      <w:r w:rsidRPr="00C8492E">
        <w:t xml:space="preserve"> the overall strategy, methodology, and analyses well-reasoned and appropriate to accomplish the project objectives? </w:t>
      </w:r>
    </w:p>
    <w:p w14:paraId="143CBCEC" w14:textId="77777777" w:rsidR="00E16CCD" w:rsidRPr="00C8492E" w:rsidRDefault="00E16CCD" w:rsidP="00E16CCD">
      <w:pPr>
        <w:pStyle w:val="numberedlist"/>
        <w:numPr>
          <w:ilvl w:val="0"/>
          <w:numId w:val="0"/>
        </w:numPr>
      </w:pPr>
    </w:p>
    <w:p w14:paraId="79286A52" w14:textId="77777777" w:rsidR="00E16CCD" w:rsidRPr="00C8492E" w:rsidRDefault="00E16CCD" w:rsidP="00E16CCD">
      <w:pPr>
        <w:pStyle w:val="numberedlist"/>
        <w:numPr>
          <w:ilvl w:val="0"/>
          <w:numId w:val="17"/>
        </w:numPr>
        <w:shd w:val="clear" w:color="auto" w:fill="auto"/>
        <w:tabs>
          <w:tab w:val="left" w:pos="540"/>
        </w:tabs>
        <w:kinsoku w:val="0"/>
        <w:overflowPunct w:val="0"/>
        <w:autoSpaceDE w:val="0"/>
        <w:autoSpaceDN w:val="0"/>
        <w:adjustRightInd w:val="0"/>
        <w:ind w:right="215"/>
        <w:jc w:val="both"/>
      </w:pPr>
      <w:r w:rsidRPr="00105A14">
        <w:rPr>
          <w:b/>
        </w:rPr>
        <w:t>Collaboration Environment.</w:t>
      </w:r>
      <w:r w:rsidRPr="00C8492E">
        <w:t xml:space="preserve"> Will the project environment in which the work will be done contribute to the probability of success? Will the project benefit from new and unique features of the collaborative arrangements and technical environment?</w:t>
      </w:r>
    </w:p>
    <w:p w14:paraId="0FC2C540" w14:textId="77777777" w:rsidR="00E16CCD" w:rsidRDefault="00E16CCD" w:rsidP="00E16CCD">
      <w:pPr>
        <w:pStyle w:val="BodyText"/>
        <w:rPr>
          <w:u w:color="006FC0"/>
        </w:rPr>
      </w:pPr>
      <w:bookmarkStart w:id="16" w:name="PEER_REVIEW"/>
      <w:bookmarkStart w:id="17" w:name="GRANT_ADMINISTRATION"/>
      <w:bookmarkEnd w:id="16"/>
      <w:bookmarkEnd w:id="17"/>
    </w:p>
    <w:p w14:paraId="25CCA807" w14:textId="77777777" w:rsidR="000126B7" w:rsidRDefault="000126B7" w:rsidP="00FD4A85">
      <w:pPr>
        <w:pStyle w:val="Heading1"/>
        <w:rPr>
          <w:u w:color="006FC0"/>
        </w:rPr>
      </w:pPr>
    </w:p>
    <w:p w14:paraId="19DF1B7D" w14:textId="77777777" w:rsidR="000126B7" w:rsidRDefault="000126B7" w:rsidP="00FD4A85">
      <w:pPr>
        <w:pStyle w:val="Heading1"/>
        <w:rPr>
          <w:u w:color="006FC0"/>
        </w:rPr>
      </w:pPr>
    </w:p>
    <w:p w14:paraId="4BE432F8" w14:textId="3756D967" w:rsidR="00D03588" w:rsidRPr="002E2235" w:rsidRDefault="00207DF7" w:rsidP="00FD4A85">
      <w:pPr>
        <w:pStyle w:val="Heading1"/>
        <w:rPr>
          <w:b/>
          <w:u w:val="none"/>
        </w:rPr>
      </w:pPr>
      <w:r w:rsidRPr="002E2235">
        <w:rPr>
          <w:u w:color="006FC0"/>
        </w:rPr>
        <w:lastRenderedPageBreak/>
        <w:t>GRANT</w:t>
      </w:r>
      <w:r w:rsidRPr="002E2235">
        <w:rPr>
          <w:spacing w:val="-7"/>
          <w:u w:color="006FC0"/>
        </w:rPr>
        <w:t xml:space="preserve"> </w:t>
      </w:r>
      <w:r w:rsidRPr="002E2235">
        <w:rPr>
          <w:u w:color="006FC0"/>
        </w:rPr>
        <w:t>ADMINISTRATION</w:t>
      </w:r>
    </w:p>
    <w:p w14:paraId="0C8441CB" w14:textId="2CA12C6C" w:rsidR="00D03588" w:rsidRDefault="00207DF7" w:rsidP="00FD4A85">
      <w:pPr>
        <w:pStyle w:val="BodyText"/>
      </w:pPr>
      <w:r>
        <w:t xml:space="preserve">Each PI (applicant) is responsible for the administration of grant funds within </w:t>
      </w:r>
      <w:r w:rsidR="00A83FA1">
        <w:t xml:space="preserve">UT Austin’s </w:t>
      </w:r>
      <w:r>
        <w:t>rules</w:t>
      </w:r>
      <w:r>
        <w:rPr>
          <w:spacing w:val="-2"/>
        </w:rPr>
        <w:t xml:space="preserve"> </w:t>
      </w:r>
      <w:r>
        <w:t>and</w:t>
      </w:r>
      <w:r>
        <w:rPr>
          <w:spacing w:val="-2"/>
        </w:rPr>
        <w:t xml:space="preserve"> </w:t>
      </w:r>
      <w:r>
        <w:t>regulations. In</w:t>
      </w:r>
      <w:r>
        <w:rPr>
          <w:spacing w:val="-1"/>
        </w:rPr>
        <w:t xml:space="preserve"> </w:t>
      </w:r>
      <w:r>
        <w:t>particular, each</w:t>
      </w:r>
      <w:r>
        <w:rPr>
          <w:spacing w:val="-2"/>
        </w:rPr>
        <w:t xml:space="preserve"> </w:t>
      </w:r>
      <w:r>
        <w:t>PI</w:t>
      </w:r>
      <w:r>
        <w:rPr>
          <w:spacing w:val="-8"/>
        </w:rPr>
        <w:t xml:space="preserve"> </w:t>
      </w:r>
      <w:r>
        <w:t>must</w:t>
      </w:r>
      <w:r>
        <w:rPr>
          <w:spacing w:val="-2"/>
        </w:rPr>
        <w:t xml:space="preserve"> </w:t>
      </w:r>
      <w:r>
        <w:t>be certain</w:t>
      </w:r>
      <w:r>
        <w:rPr>
          <w:spacing w:val="-2"/>
        </w:rPr>
        <w:t xml:space="preserve"> </w:t>
      </w:r>
      <w:r>
        <w:t>that over-expenditures</w:t>
      </w:r>
      <w:r>
        <w:rPr>
          <w:spacing w:val="-2"/>
        </w:rPr>
        <w:t xml:space="preserve"> </w:t>
      </w:r>
      <w:r>
        <w:t>do</w:t>
      </w:r>
      <w:r>
        <w:rPr>
          <w:spacing w:val="-57"/>
        </w:rPr>
        <w:t xml:space="preserve"> </w:t>
      </w:r>
      <w:r>
        <w:t>not occur and that all funds are fully expended according to institutional programmatic deadlines.</w:t>
      </w:r>
      <w:r w:rsidR="00B23094">
        <w:t xml:space="preserve"> </w:t>
      </w:r>
      <w:r>
        <w:rPr>
          <w:spacing w:val="-57"/>
        </w:rPr>
        <w:t xml:space="preserve"> </w:t>
      </w:r>
      <w:r>
        <w:t>All</w:t>
      </w:r>
      <w:r>
        <w:rPr>
          <w:spacing w:val="-1"/>
        </w:rPr>
        <w:t xml:space="preserve"> </w:t>
      </w:r>
      <w:r>
        <w:t>work must be</w:t>
      </w:r>
      <w:r>
        <w:rPr>
          <w:spacing w:val="-1"/>
        </w:rPr>
        <w:t xml:space="preserve"> </w:t>
      </w:r>
      <w:r>
        <w:t>completed within the</w:t>
      </w:r>
      <w:r>
        <w:rPr>
          <w:spacing w:val="-2"/>
        </w:rPr>
        <w:t xml:space="preserve"> </w:t>
      </w:r>
      <w:r>
        <w:t>performance</w:t>
      </w:r>
      <w:r>
        <w:rPr>
          <w:spacing w:val="-1"/>
        </w:rPr>
        <w:t xml:space="preserve"> </w:t>
      </w:r>
      <w:r>
        <w:t>period.</w:t>
      </w:r>
      <w:r w:rsidR="00032461">
        <w:t xml:space="preserve"> Requested for extensions on the end date of the award will require approval at least two months before the end of the project period.</w:t>
      </w:r>
    </w:p>
    <w:p w14:paraId="48DCB939" w14:textId="77777777" w:rsidR="00D03588" w:rsidRDefault="00D03588" w:rsidP="00FD4A85">
      <w:pPr>
        <w:pStyle w:val="BodyText"/>
      </w:pPr>
    </w:p>
    <w:p w14:paraId="56BAAD8D" w14:textId="7C9E4A67" w:rsidR="00D03588" w:rsidRPr="002E2235" w:rsidRDefault="00D72524" w:rsidP="00FD4A85">
      <w:pPr>
        <w:pStyle w:val="Heading1"/>
        <w:rPr>
          <w:b/>
          <w:u w:val="none"/>
        </w:rPr>
      </w:pPr>
      <w:bookmarkStart w:id="18" w:name="INTERIM_&amp;_FINAL_REPORTING_REQUIREMENTS"/>
      <w:bookmarkEnd w:id="18"/>
      <w:r>
        <w:rPr>
          <w:u w:color="006FC0"/>
        </w:rPr>
        <w:t>Mid-Project</w:t>
      </w:r>
      <w:r w:rsidR="006F15BB">
        <w:rPr>
          <w:u w:color="006FC0"/>
        </w:rPr>
        <w:t xml:space="preserve"> &amp; </w:t>
      </w:r>
      <w:r w:rsidR="00207DF7" w:rsidRPr="002E2235">
        <w:rPr>
          <w:u w:color="006FC0"/>
        </w:rPr>
        <w:t>FINAL</w:t>
      </w:r>
      <w:r w:rsidR="00207DF7" w:rsidRPr="002E2235">
        <w:rPr>
          <w:spacing w:val="-3"/>
          <w:u w:color="006FC0"/>
        </w:rPr>
        <w:t xml:space="preserve"> </w:t>
      </w:r>
      <w:r w:rsidR="00207DF7" w:rsidRPr="002E2235">
        <w:rPr>
          <w:u w:color="006FC0"/>
        </w:rPr>
        <w:t>REPORTING</w:t>
      </w:r>
      <w:r w:rsidR="00207DF7" w:rsidRPr="002E2235">
        <w:rPr>
          <w:spacing w:val="-3"/>
          <w:u w:color="006FC0"/>
        </w:rPr>
        <w:t xml:space="preserve"> </w:t>
      </w:r>
      <w:r w:rsidR="00207DF7" w:rsidRPr="002E2235">
        <w:rPr>
          <w:u w:color="006FC0"/>
        </w:rPr>
        <w:t>REQUIREMENTS</w:t>
      </w:r>
    </w:p>
    <w:p w14:paraId="0097E89B" w14:textId="3E31EE12" w:rsidR="00D03588" w:rsidRPr="00437AC4" w:rsidRDefault="006F15BB" w:rsidP="00FD4A85">
      <w:pPr>
        <w:pStyle w:val="BodyText"/>
      </w:pPr>
      <w:r>
        <w:t xml:space="preserve">Each team will be required to participate in a virtual </w:t>
      </w:r>
      <w:r w:rsidR="00D72524">
        <w:t>Mid-Project Review</w:t>
      </w:r>
      <w:r>
        <w:t xml:space="preserve"> </w:t>
      </w:r>
      <w:r w:rsidR="00D72524">
        <w:t>Meeting</w:t>
      </w:r>
      <w:r>
        <w:t xml:space="preserve">. </w:t>
      </w:r>
      <w:r w:rsidR="00207DF7">
        <w:t>Each PI (applicant) is responsible for submitting a Final Grant Report per the program timeline.</w:t>
      </w:r>
      <w:r w:rsidR="00BE7B47">
        <w:t xml:space="preserve"> </w:t>
      </w:r>
      <w:r w:rsidR="00207DF7">
        <w:rPr>
          <w:spacing w:val="-58"/>
        </w:rPr>
        <w:t xml:space="preserve"> </w:t>
      </w:r>
      <w:r w:rsidR="00A83FA1">
        <w:rPr>
          <w:spacing w:val="-58"/>
        </w:rPr>
        <w:t xml:space="preserve"> </w:t>
      </w:r>
      <w:r w:rsidR="00032461">
        <w:rPr>
          <w:spacing w:val="-58"/>
        </w:rPr>
        <w:t xml:space="preserve"> </w:t>
      </w:r>
      <w:r w:rsidR="00207DF7">
        <w:t>Awardees</w:t>
      </w:r>
      <w:r w:rsidR="00207DF7">
        <w:rPr>
          <w:spacing w:val="-1"/>
        </w:rPr>
        <w:t xml:space="preserve"> </w:t>
      </w:r>
      <w:r w:rsidR="00207DF7">
        <w:t>will be</w:t>
      </w:r>
      <w:r w:rsidR="00207DF7">
        <w:rPr>
          <w:spacing w:val="-2"/>
        </w:rPr>
        <w:t xml:space="preserve"> </w:t>
      </w:r>
      <w:r w:rsidR="00207DF7">
        <w:t>provided final</w:t>
      </w:r>
      <w:r w:rsidR="00207DF7">
        <w:rPr>
          <w:spacing w:val="-1"/>
        </w:rPr>
        <w:t xml:space="preserve"> </w:t>
      </w:r>
      <w:r w:rsidR="00207DF7">
        <w:t>reporting</w:t>
      </w:r>
      <w:r w:rsidR="00207DF7">
        <w:rPr>
          <w:spacing w:val="-3"/>
        </w:rPr>
        <w:t xml:space="preserve"> </w:t>
      </w:r>
      <w:r w:rsidR="00207DF7">
        <w:t>instructions prior</w:t>
      </w:r>
      <w:r w:rsidR="00207DF7">
        <w:rPr>
          <w:spacing w:val="-2"/>
        </w:rPr>
        <w:t xml:space="preserve"> </w:t>
      </w:r>
      <w:r w:rsidR="00207DF7">
        <w:t>to the</w:t>
      </w:r>
      <w:r w:rsidR="00207DF7">
        <w:rPr>
          <w:spacing w:val="-2"/>
        </w:rPr>
        <w:t xml:space="preserve"> </w:t>
      </w:r>
      <w:r w:rsidR="00207DF7">
        <w:t>end of</w:t>
      </w:r>
      <w:r w:rsidR="00207DF7">
        <w:rPr>
          <w:spacing w:val="-2"/>
        </w:rPr>
        <w:t xml:space="preserve"> </w:t>
      </w:r>
      <w:r w:rsidR="00207DF7">
        <w:t>their</w:t>
      </w:r>
      <w:r w:rsidR="00207DF7">
        <w:rPr>
          <w:spacing w:val="-1"/>
        </w:rPr>
        <w:t xml:space="preserve"> </w:t>
      </w:r>
      <w:r w:rsidR="00207DF7">
        <w:t>project.</w:t>
      </w:r>
    </w:p>
    <w:p w14:paraId="76E5FC5E" w14:textId="5A321BAF" w:rsidR="00D03588" w:rsidRDefault="00D03588" w:rsidP="00FD4A85">
      <w:pPr>
        <w:pStyle w:val="BodyText"/>
      </w:pPr>
    </w:p>
    <w:p w14:paraId="700F9DA1" w14:textId="2A4AE30A" w:rsidR="00D03588" w:rsidRPr="002E2235" w:rsidRDefault="00207DF7" w:rsidP="00FD4A85">
      <w:pPr>
        <w:pStyle w:val="Heading1"/>
        <w:rPr>
          <w:b/>
          <w:u w:color="006FC0"/>
        </w:rPr>
      </w:pPr>
      <w:bookmarkStart w:id="19" w:name="CONTACT_INFORMATION"/>
      <w:bookmarkEnd w:id="19"/>
      <w:r w:rsidRPr="002E2235">
        <w:rPr>
          <w:u w:color="006FC0"/>
        </w:rPr>
        <w:t>CONTACT</w:t>
      </w:r>
      <w:r w:rsidRPr="002E2235">
        <w:rPr>
          <w:spacing w:val="-7"/>
          <w:u w:color="006FC0"/>
        </w:rPr>
        <w:t xml:space="preserve"> </w:t>
      </w:r>
      <w:r w:rsidRPr="002E2235">
        <w:rPr>
          <w:u w:color="006FC0"/>
        </w:rPr>
        <w:t>INFORMATION</w:t>
      </w:r>
    </w:p>
    <w:tbl>
      <w:tblPr>
        <w:tblW w:w="0" w:type="auto"/>
        <w:tblInd w:w="180" w:type="dxa"/>
        <w:tblLayout w:type="fixed"/>
        <w:tblLook w:val="04A0" w:firstRow="1" w:lastRow="0" w:firstColumn="1" w:lastColumn="0" w:noHBand="0" w:noVBand="1"/>
      </w:tblPr>
      <w:tblGrid>
        <w:gridCol w:w="4860"/>
      </w:tblGrid>
      <w:tr w:rsidR="00A83FA1" w14:paraId="75BADA74" w14:textId="77777777" w:rsidTr="00BF34B6">
        <w:trPr>
          <w:trHeight w:val="288"/>
        </w:trPr>
        <w:tc>
          <w:tcPr>
            <w:tcW w:w="4860" w:type="dxa"/>
          </w:tcPr>
          <w:p w14:paraId="221F1084" w14:textId="2EDF0800" w:rsidR="00A83FA1" w:rsidRDefault="00A83FA1" w:rsidP="00BF34B6">
            <w:pPr>
              <w:pStyle w:val="TableParagraph"/>
              <w:spacing w:line="271" w:lineRule="exact"/>
              <w:rPr>
                <w:sz w:val="24"/>
              </w:rPr>
            </w:pPr>
            <w:r>
              <w:rPr>
                <w:sz w:val="24"/>
              </w:rPr>
              <w:t>Christa Hopkins</w:t>
            </w:r>
          </w:p>
        </w:tc>
      </w:tr>
      <w:tr w:rsidR="00A83FA1" w14:paraId="6FAA521E" w14:textId="77777777" w:rsidTr="00BF34B6">
        <w:trPr>
          <w:trHeight w:val="563"/>
        </w:trPr>
        <w:tc>
          <w:tcPr>
            <w:tcW w:w="4860" w:type="dxa"/>
          </w:tcPr>
          <w:p w14:paraId="2EF50074" w14:textId="77777777" w:rsidR="00A83FA1" w:rsidRDefault="00A83FA1" w:rsidP="00BF34B6">
            <w:pPr>
              <w:pStyle w:val="TableParagraph"/>
              <w:spacing w:line="271" w:lineRule="exact"/>
              <w:rPr>
                <w:sz w:val="24"/>
              </w:rPr>
            </w:pPr>
            <w:r>
              <w:rPr>
                <w:sz w:val="24"/>
              </w:rPr>
              <w:t>Senior Administrative Associate</w:t>
            </w:r>
          </w:p>
          <w:p w14:paraId="11239212" w14:textId="1FDDEDE0" w:rsidR="00A83FA1" w:rsidRPr="00F928D8" w:rsidRDefault="00A83FA1" w:rsidP="00BF34B6">
            <w:pPr>
              <w:pStyle w:val="TableParagraph"/>
              <w:spacing w:line="271" w:lineRule="exact"/>
              <w:rPr>
                <w:sz w:val="24"/>
              </w:rPr>
            </w:pPr>
            <w:r>
              <w:rPr>
                <w:sz w:val="24"/>
              </w:rPr>
              <w:t>The</w:t>
            </w:r>
            <w:r w:rsidRPr="00624E55" w:rsidDel="00624E55">
              <w:rPr>
                <w:sz w:val="24"/>
              </w:rPr>
              <w:t xml:space="preserve"> </w:t>
            </w:r>
            <w:r>
              <w:rPr>
                <w:sz w:val="24"/>
              </w:rPr>
              <w:t>Energy Institute</w:t>
            </w:r>
          </w:p>
          <w:p w14:paraId="7C5D337E" w14:textId="3D031838" w:rsidR="00A83FA1" w:rsidRDefault="00A83FA1" w:rsidP="00BF34B6">
            <w:pPr>
              <w:pStyle w:val="TableParagraph"/>
              <w:spacing w:line="271" w:lineRule="exact"/>
              <w:rPr>
                <w:sz w:val="24"/>
              </w:rPr>
            </w:pPr>
            <w:r>
              <w:rPr>
                <w:sz w:val="24"/>
              </w:rPr>
              <w:t>The</w:t>
            </w:r>
            <w:r w:rsidRPr="004A0414">
              <w:rPr>
                <w:sz w:val="24"/>
              </w:rPr>
              <w:t xml:space="preserve"> </w:t>
            </w:r>
            <w:r>
              <w:rPr>
                <w:sz w:val="24"/>
              </w:rPr>
              <w:t>University</w:t>
            </w:r>
            <w:r w:rsidRPr="004A0414">
              <w:rPr>
                <w:sz w:val="24"/>
              </w:rPr>
              <w:t xml:space="preserve"> </w:t>
            </w:r>
            <w:r>
              <w:rPr>
                <w:sz w:val="24"/>
              </w:rPr>
              <w:t>of</w:t>
            </w:r>
            <w:r w:rsidRPr="004A0414">
              <w:rPr>
                <w:sz w:val="24"/>
              </w:rPr>
              <w:t xml:space="preserve"> </w:t>
            </w:r>
            <w:r>
              <w:rPr>
                <w:sz w:val="24"/>
              </w:rPr>
              <w:t>Texas</w:t>
            </w:r>
            <w:r w:rsidRPr="004A0414">
              <w:rPr>
                <w:sz w:val="24"/>
              </w:rPr>
              <w:t xml:space="preserve"> </w:t>
            </w:r>
            <w:r>
              <w:rPr>
                <w:sz w:val="24"/>
              </w:rPr>
              <w:t>at</w:t>
            </w:r>
            <w:r w:rsidRPr="004A0414">
              <w:rPr>
                <w:sz w:val="24"/>
              </w:rPr>
              <w:t xml:space="preserve"> </w:t>
            </w:r>
            <w:r>
              <w:rPr>
                <w:sz w:val="24"/>
              </w:rPr>
              <w:t>Austin</w:t>
            </w:r>
          </w:p>
        </w:tc>
      </w:tr>
      <w:tr w:rsidR="00A83FA1" w14:paraId="63A501F2" w14:textId="77777777" w:rsidTr="00BF34B6">
        <w:trPr>
          <w:trHeight w:val="287"/>
        </w:trPr>
        <w:tc>
          <w:tcPr>
            <w:tcW w:w="4860" w:type="dxa"/>
          </w:tcPr>
          <w:p w14:paraId="741D3CF6" w14:textId="0695D312" w:rsidR="00A83FA1" w:rsidRDefault="00A83FA1" w:rsidP="00BF34B6">
            <w:pPr>
              <w:pStyle w:val="TableParagraph"/>
              <w:spacing w:line="271" w:lineRule="exact"/>
              <w:rPr>
                <w:sz w:val="24"/>
              </w:rPr>
            </w:pPr>
            <w:r>
              <w:rPr>
                <w:sz w:val="24"/>
              </w:rPr>
              <w:t>Phone:</w:t>
            </w:r>
            <w:r w:rsidRPr="004A0414">
              <w:rPr>
                <w:sz w:val="24"/>
              </w:rPr>
              <w:t xml:space="preserve"> </w:t>
            </w:r>
            <w:r>
              <w:rPr>
                <w:sz w:val="24"/>
              </w:rPr>
              <w:t>(</w:t>
            </w:r>
            <w:r w:rsidRPr="00624E55">
              <w:rPr>
                <w:sz w:val="24"/>
              </w:rPr>
              <w:t>512</w:t>
            </w:r>
            <w:r>
              <w:rPr>
                <w:sz w:val="24"/>
              </w:rPr>
              <w:t xml:space="preserve">) </w:t>
            </w:r>
            <w:r w:rsidRPr="00624E55">
              <w:rPr>
                <w:sz w:val="24"/>
              </w:rPr>
              <w:t>475-8</w:t>
            </w:r>
            <w:r>
              <w:rPr>
                <w:sz w:val="24"/>
              </w:rPr>
              <w:t>44</w:t>
            </w:r>
            <w:r w:rsidRPr="00624E55">
              <w:rPr>
                <w:sz w:val="24"/>
              </w:rPr>
              <w:t>7</w:t>
            </w:r>
          </w:p>
        </w:tc>
      </w:tr>
      <w:tr w:rsidR="00A83FA1" w14:paraId="610A8ACD" w14:textId="77777777" w:rsidTr="00BF34B6">
        <w:trPr>
          <w:trHeight w:val="270"/>
        </w:trPr>
        <w:tc>
          <w:tcPr>
            <w:tcW w:w="4860" w:type="dxa"/>
          </w:tcPr>
          <w:p w14:paraId="4C488205" w14:textId="05E97CB2" w:rsidR="00A83FA1" w:rsidRPr="00DC7DC5" w:rsidRDefault="00A83FA1" w:rsidP="00BF34B6">
            <w:pPr>
              <w:pStyle w:val="TableParagraph"/>
              <w:spacing w:line="271" w:lineRule="exact"/>
              <w:rPr>
                <w:sz w:val="24"/>
                <w:szCs w:val="24"/>
              </w:rPr>
            </w:pPr>
            <w:r w:rsidRPr="00DC7DC5">
              <w:rPr>
                <w:sz w:val="24"/>
                <w:szCs w:val="24"/>
              </w:rPr>
              <w:t>Email:</w:t>
            </w:r>
            <w:r>
              <w:rPr>
                <w:sz w:val="24"/>
                <w:szCs w:val="24"/>
              </w:rPr>
              <w:t xml:space="preserve"> christa@energy.utexas.edu</w:t>
            </w:r>
          </w:p>
        </w:tc>
      </w:tr>
    </w:tbl>
    <w:p w14:paraId="6C7BCD09" w14:textId="77777777" w:rsidR="00D03588" w:rsidRDefault="00D03588">
      <w:pPr>
        <w:spacing w:line="251" w:lineRule="exact"/>
        <w:rPr>
          <w:sz w:val="24"/>
        </w:rPr>
        <w:sectPr w:rsidR="00D03588" w:rsidSect="00FD4A85">
          <w:headerReference w:type="default" r:id="rId10"/>
          <w:footerReference w:type="default" r:id="rId11"/>
          <w:pgSz w:w="12240" w:h="15840"/>
          <w:pgMar w:top="1584" w:right="1080" w:bottom="1440" w:left="1080" w:header="575" w:footer="1008" w:gutter="0"/>
          <w:cols w:space="720"/>
          <w:docGrid w:linePitch="299"/>
        </w:sectPr>
      </w:pPr>
    </w:p>
    <w:p w14:paraId="343453C8" w14:textId="3B84455F" w:rsidR="00D03588" w:rsidRDefault="00207DF7">
      <w:pPr>
        <w:pStyle w:val="Heading2"/>
        <w:spacing w:before="90"/>
        <w:rPr>
          <w:u w:val="thick" w:color="006FC0"/>
        </w:rPr>
      </w:pPr>
      <w:r>
        <w:rPr>
          <w:u w:val="thick" w:color="006FC0"/>
        </w:rPr>
        <w:lastRenderedPageBreak/>
        <w:t>Proposal</w:t>
      </w:r>
      <w:r>
        <w:rPr>
          <w:spacing w:val="-7"/>
          <w:u w:val="thick" w:color="006FC0"/>
        </w:rPr>
        <w:t xml:space="preserve"> </w:t>
      </w:r>
      <w:r>
        <w:rPr>
          <w:u w:val="thick" w:color="006FC0"/>
        </w:rPr>
        <w:t>Submission</w:t>
      </w:r>
      <w:r>
        <w:rPr>
          <w:spacing w:val="-6"/>
          <w:u w:val="thick" w:color="006FC0"/>
        </w:rPr>
        <w:t xml:space="preserve"> </w:t>
      </w:r>
      <w:r>
        <w:rPr>
          <w:u w:val="thick" w:color="006FC0"/>
        </w:rPr>
        <w:t>Instructions</w:t>
      </w:r>
    </w:p>
    <w:p w14:paraId="5C660EC6" w14:textId="5251A3C9" w:rsidR="00064AEE" w:rsidRDefault="00064AEE">
      <w:pPr>
        <w:pStyle w:val="Heading2"/>
        <w:spacing w:before="90"/>
      </w:pPr>
    </w:p>
    <w:p w14:paraId="0F38EBAE" w14:textId="3F0322D3" w:rsidR="00D03588" w:rsidRDefault="00207DF7">
      <w:pPr>
        <w:pStyle w:val="Heading2"/>
        <w:spacing w:before="90"/>
      </w:pPr>
      <w:bookmarkStart w:id="20" w:name="UTSA_PI_Eligibility_&amp;_Application_Limits"/>
      <w:bookmarkEnd w:id="20"/>
      <w:r>
        <w:rPr>
          <w:u w:val="thick" w:color="333399"/>
        </w:rPr>
        <w:t>PI</w:t>
      </w:r>
      <w:r>
        <w:rPr>
          <w:spacing w:val="-3"/>
          <w:u w:val="thick" w:color="333399"/>
        </w:rPr>
        <w:t xml:space="preserve"> </w:t>
      </w:r>
      <w:r>
        <w:rPr>
          <w:u w:val="thick" w:color="333399"/>
        </w:rPr>
        <w:t>Eligibility</w:t>
      </w:r>
      <w:r>
        <w:rPr>
          <w:spacing w:val="-2"/>
          <w:u w:val="thick" w:color="333399"/>
        </w:rPr>
        <w:t xml:space="preserve"> </w:t>
      </w:r>
      <w:r>
        <w:rPr>
          <w:u w:val="thick" w:color="333399"/>
        </w:rPr>
        <w:t>&amp;</w:t>
      </w:r>
      <w:r>
        <w:rPr>
          <w:spacing w:val="-7"/>
          <w:u w:val="thick" w:color="333399"/>
        </w:rPr>
        <w:t xml:space="preserve"> </w:t>
      </w:r>
      <w:r>
        <w:rPr>
          <w:u w:val="thick" w:color="333399"/>
        </w:rPr>
        <w:t>Application</w:t>
      </w:r>
      <w:r>
        <w:rPr>
          <w:spacing w:val="-2"/>
          <w:u w:val="thick" w:color="333399"/>
        </w:rPr>
        <w:t xml:space="preserve"> </w:t>
      </w:r>
      <w:r>
        <w:rPr>
          <w:u w:val="thick" w:color="333399"/>
        </w:rPr>
        <w:t>Limits</w:t>
      </w:r>
    </w:p>
    <w:p w14:paraId="15B6259D" w14:textId="3F64DBD7" w:rsidR="00D03588" w:rsidRDefault="00207DF7" w:rsidP="00595871">
      <w:pPr>
        <w:pStyle w:val="mainbullet"/>
      </w:pPr>
      <w:r>
        <w:t>PIs</w:t>
      </w:r>
      <w:r>
        <w:rPr>
          <w:spacing w:val="-1"/>
        </w:rPr>
        <w:t xml:space="preserve"> </w:t>
      </w:r>
      <w:r>
        <w:t>and</w:t>
      </w:r>
      <w:r>
        <w:rPr>
          <w:spacing w:val="-1"/>
        </w:rPr>
        <w:t xml:space="preserve"> </w:t>
      </w:r>
      <w:r>
        <w:t>Co-PIs</w:t>
      </w:r>
      <w:r>
        <w:rPr>
          <w:spacing w:val="-1"/>
        </w:rPr>
        <w:t xml:space="preserve"> </w:t>
      </w:r>
      <w:r>
        <w:t>must</w:t>
      </w:r>
      <w:r>
        <w:rPr>
          <w:spacing w:val="-1"/>
        </w:rPr>
        <w:t xml:space="preserve"> </w:t>
      </w:r>
      <w:r>
        <w:t>be</w:t>
      </w:r>
      <w:r>
        <w:rPr>
          <w:spacing w:val="-1"/>
        </w:rPr>
        <w:t xml:space="preserve"> </w:t>
      </w:r>
      <w:r>
        <w:t>full-time,</w:t>
      </w:r>
      <w:r>
        <w:rPr>
          <w:spacing w:val="-1"/>
        </w:rPr>
        <w:t xml:space="preserve"> </w:t>
      </w:r>
      <w:r>
        <w:t>tenure</w:t>
      </w:r>
      <w:r w:rsidR="00C457A1">
        <w:rPr>
          <w:spacing w:val="-2"/>
        </w:rPr>
        <w:t>-</w:t>
      </w:r>
      <w:r>
        <w:t>track</w:t>
      </w:r>
      <w:r w:rsidR="00C457A1">
        <w:rPr>
          <w:spacing w:val="-1"/>
        </w:rPr>
        <w:t xml:space="preserve">, </w:t>
      </w:r>
      <w:r>
        <w:t>tenured faculty</w:t>
      </w:r>
      <w:r w:rsidR="00C457A1">
        <w:t xml:space="preserve">, or non-tenure-track faculty with </w:t>
      </w:r>
      <w:r w:rsidR="00C457A1" w:rsidRPr="00C457A1">
        <w:t xml:space="preserve">active Principal Investigator status with a primary appointment in </w:t>
      </w:r>
      <w:r w:rsidR="00C457A1">
        <w:t xml:space="preserve">a </w:t>
      </w:r>
      <w:r w:rsidR="00C457A1" w:rsidRPr="00C457A1">
        <w:t>UT Austin School or College</w:t>
      </w:r>
      <w:r w:rsidR="00C457A1">
        <w:t xml:space="preserve">. PIs and Co-PIs must be </w:t>
      </w:r>
      <w:r>
        <w:t>in</w:t>
      </w:r>
      <w:r>
        <w:rPr>
          <w:spacing w:val="-1"/>
        </w:rPr>
        <w:t xml:space="preserve"> </w:t>
      </w:r>
      <w:r>
        <w:t>residence</w:t>
      </w:r>
      <w:r>
        <w:rPr>
          <w:spacing w:val="-1"/>
        </w:rPr>
        <w:t xml:space="preserve"> </w:t>
      </w:r>
      <w:r>
        <w:t>at</w:t>
      </w:r>
      <w:r>
        <w:rPr>
          <w:spacing w:val="-1"/>
        </w:rPr>
        <w:t xml:space="preserve"> </w:t>
      </w:r>
      <w:r>
        <w:t>the</w:t>
      </w:r>
      <w:r w:rsidR="00F3432A">
        <w:t xml:space="preserve"> </w:t>
      </w:r>
      <w:r>
        <w:t>time</w:t>
      </w:r>
      <w:r>
        <w:rPr>
          <w:spacing w:val="-2"/>
        </w:rPr>
        <w:t xml:space="preserve"> </w:t>
      </w:r>
      <w:r>
        <w:t>of</w:t>
      </w:r>
      <w:r>
        <w:rPr>
          <w:spacing w:val="-1"/>
        </w:rPr>
        <w:t xml:space="preserve"> </w:t>
      </w:r>
      <w:r>
        <w:t>application.</w:t>
      </w:r>
    </w:p>
    <w:p w14:paraId="07CDC2BE" w14:textId="3F42FEB9" w:rsidR="00D03588" w:rsidRDefault="00207DF7" w:rsidP="00595871">
      <w:pPr>
        <w:pStyle w:val="mainbullet"/>
      </w:pPr>
      <w:r>
        <w:t xml:space="preserve">A faculty member may be designated as PI (primary applicant) on </w:t>
      </w:r>
      <w:r>
        <w:rPr>
          <w:u w:val="single"/>
        </w:rPr>
        <w:t>only one proposal</w:t>
      </w:r>
      <w:r>
        <w:t>.</w:t>
      </w:r>
      <w:r w:rsidR="005A3FC9">
        <w:rPr>
          <w:spacing w:val="1"/>
        </w:rPr>
        <w:t xml:space="preserve">  A</w:t>
      </w:r>
      <w:r>
        <w:t>n</w:t>
      </w:r>
      <w:r>
        <w:rPr>
          <w:spacing w:val="-1"/>
        </w:rPr>
        <w:t xml:space="preserve"> </w:t>
      </w:r>
      <w:r>
        <w:t>individual</w:t>
      </w:r>
      <w:r>
        <w:rPr>
          <w:spacing w:val="-1"/>
        </w:rPr>
        <w:t xml:space="preserve"> </w:t>
      </w:r>
      <w:r>
        <w:t>may</w:t>
      </w:r>
      <w:r>
        <w:rPr>
          <w:spacing w:val="-6"/>
        </w:rPr>
        <w:t xml:space="preserve"> </w:t>
      </w:r>
      <w:r>
        <w:t>serve</w:t>
      </w:r>
      <w:r>
        <w:rPr>
          <w:spacing w:val="-2"/>
        </w:rPr>
        <w:t xml:space="preserve"> </w:t>
      </w:r>
      <w:r>
        <w:t>in</w:t>
      </w:r>
      <w:r>
        <w:rPr>
          <w:spacing w:val="-1"/>
        </w:rPr>
        <w:t xml:space="preserve"> </w:t>
      </w:r>
      <w:r>
        <w:t>a</w:t>
      </w:r>
      <w:r>
        <w:rPr>
          <w:spacing w:val="-2"/>
        </w:rPr>
        <w:t xml:space="preserve"> </w:t>
      </w:r>
      <w:r>
        <w:t>Co-PI</w:t>
      </w:r>
      <w:r>
        <w:rPr>
          <w:spacing w:val="-5"/>
        </w:rPr>
        <w:t xml:space="preserve"> </w:t>
      </w:r>
      <w:r>
        <w:t>or</w:t>
      </w:r>
      <w:r>
        <w:rPr>
          <w:spacing w:val="-1"/>
        </w:rPr>
        <w:t xml:space="preserve"> </w:t>
      </w:r>
      <w:r>
        <w:t>other collaborative</w:t>
      </w:r>
      <w:r>
        <w:rPr>
          <w:spacing w:val="-2"/>
        </w:rPr>
        <w:t xml:space="preserve"> </w:t>
      </w:r>
      <w:r>
        <w:t>role</w:t>
      </w:r>
      <w:r>
        <w:rPr>
          <w:spacing w:val="-2"/>
        </w:rPr>
        <w:t xml:space="preserve"> </w:t>
      </w:r>
      <w:r>
        <w:t>on</w:t>
      </w:r>
      <w:r w:rsidR="00F3432A">
        <w:t xml:space="preserve"> </w:t>
      </w:r>
      <w:r w:rsidR="00032461">
        <w:t xml:space="preserve">no </w:t>
      </w:r>
      <w:r>
        <w:t>more</w:t>
      </w:r>
      <w:r>
        <w:rPr>
          <w:spacing w:val="-2"/>
        </w:rPr>
        <w:t xml:space="preserve"> </w:t>
      </w:r>
      <w:r>
        <w:t xml:space="preserve">than </w:t>
      </w:r>
      <w:r w:rsidR="005A3FC9">
        <w:t>four other</w:t>
      </w:r>
      <w:r>
        <w:rPr>
          <w:spacing w:val="-1"/>
        </w:rPr>
        <w:t xml:space="preserve"> </w:t>
      </w:r>
      <w:r>
        <w:t>application</w:t>
      </w:r>
      <w:r w:rsidR="005A3FC9">
        <w:t>s</w:t>
      </w:r>
      <w:r>
        <w:t>.</w:t>
      </w:r>
    </w:p>
    <w:p w14:paraId="2DB70096" w14:textId="3FF7A771" w:rsidR="005863E4" w:rsidRDefault="005863E4" w:rsidP="00595871">
      <w:pPr>
        <w:pStyle w:val="mainbullet"/>
      </w:pPr>
      <w:r>
        <w:t xml:space="preserve">Energy Institute appointed faculty and staff are not eligible to serve as PI or co-PI on any applications. </w:t>
      </w:r>
    </w:p>
    <w:p w14:paraId="7BB4AA2B" w14:textId="26D303D9" w:rsidR="00D03588" w:rsidRDefault="00207DF7" w:rsidP="00595871">
      <w:pPr>
        <w:pStyle w:val="mainbullet"/>
      </w:pPr>
      <w:r>
        <w:t xml:space="preserve">It is the PI’s responsibility to ensure </w:t>
      </w:r>
      <w:r w:rsidR="00214E32">
        <w:t xml:space="preserve">that </w:t>
      </w:r>
      <w:r>
        <w:t>all team members are eligible and not exceeding</w:t>
      </w:r>
      <w:r w:rsidR="00F3432A">
        <w:t xml:space="preserve"> </w:t>
      </w:r>
      <w:r>
        <w:t>application</w:t>
      </w:r>
      <w:r>
        <w:rPr>
          <w:spacing w:val="-1"/>
        </w:rPr>
        <w:t xml:space="preserve"> </w:t>
      </w:r>
      <w:r>
        <w:t>limitations.</w:t>
      </w:r>
    </w:p>
    <w:p w14:paraId="3FE6B5E8" w14:textId="77777777" w:rsidR="00D03588" w:rsidRDefault="00D03588" w:rsidP="00FD4A85">
      <w:pPr>
        <w:pStyle w:val="BodyText"/>
      </w:pPr>
    </w:p>
    <w:p w14:paraId="10DD602C" w14:textId="06F9FA47" w:rsidR="00D03588" w:rsidRDefault="00207DF7">
      <w:pPr>
        <w:pStyle w:val="Heading2"/>
      </w:pPr>
      <w:bookmarkStart w:id="21" w:name="UTSA_Budget_Considerations"/>
      <w:bookmarkEnd w:id="21"/>
      <w:r>
        <w:rPr>
          <w:u w:val="thick" w:color="333399"/>
        </w:rPr>
        <w:t>Budget</w:t>
      </w:r>
      <w:r>
        <w:rPr>
          <w:spacing w:val="-6"/>
          <w:u w:val="thick" w:color="333399"/>
        </w:rPr>
        <w:t xml:space="preserve"> </w:t>
      </w:r>
      <w:r>
        <w:rPr>
          <w:u w:val="thick" w:color="333399"/>
        </w:rPr>
        <w:t>Considerations</w:t>
      </w:r>
    </w:p>
    <w:p w14:paraId="17BF3820" w14:textId="77777777" w:rsidR="00D03588" w:rsidRDefault="00207DF7" w:rsidP="00FD4A85">
      <w:pPr>
        <w:pStyle w:val="BodyText"/>
      </w:pPr>
      <w:r>
        <w:t>Funds</w:t>
      </w:r>
      <w:r>
        <w:rPr>
          <w:spacing w:val="-2"/>
        </w:rPr>
        <w:t xml:space="preserve"> </w:t>
      </w:r>
      <w:r>
        <w:rPr>
          <w:b/>
          <w:u w:val="single"/>
        </w:rPr>
        <w:t>can</w:t>
      </w:r>
      <w:r>
        <w:rPr>
          <w:b/>
          <w:spacing w:val="-1"/>
        </w:rPr>
        <w:t xml:space="preserve"> </w:t>
      </w:r>
      <w:r>
        <w:t>be</w:t>
      </w:r>
      <w:r>
        <w:rPr>
          <w:spacing w:val="-2"/>
        </w:rPr>
        <w:t xml:space="preserve"> </w:t>
      </w:r>
      <w:r>
        <w:t>used</w:t>
      </w:r>
      <w:r>
        <w:rPr>
          <w:spacing w:val="1"/>
        </w:rPr>
        <w:t xml:space="preserve"> </w:t>
      </w:r>
      <w:r>
        <w:t>for</w:t>
      </w:r>
      <w:r>
        <w:rPr>
          <w:spacing w:val="-2"/>
        </w:rPr>
        <w:t xml:space="preserve"> </w:t>
      </w:r>
      <w:r>
        <w:t>the</w:t>
      </w:r>
      <w:r>
        <w:rPr>
          <w:spacing w:val="-2"/>
        </w:rPr>
        <w:t xml:space="preserve"> </w:t>
      </w:r>
      <w:r>
        <w:t>following:</w:t>
      </w:r>
    </w:p>
    <w:p w14:paraId="1DD8E9AF" w14:textId="619E2CA3" w:rsidR="00D03588" w:rsidRPr="005A3FC9" w:rsidRDefault="00207DF7" w:rsidP="00595871">
      <w:pPr>
        <w:pStyle w:val="mainbullet"/>
      </w:pPr>
      <w:r>
        <w:t>Salaries</w:t>
      </w:r>
      <w:r w:rsidR="005A3FC9">
        <w:t xml:space="preserve"> </w:t>
      </w:r>
      <w:r>
        <w:t>for faculty, postdoctoral fellows, graduate and undergraduate students.</w:t>
      </w:r>
      <w:r>
        <w:rPr>
          <w:spacing w:val="-57"/>
        </w:rPr>
        <w:t xml:space="preserve"> </w:t>
      </w:r>
    </w:p>
    <w:p w14:paraId="0C235E8E" w14:textId="6162E112" w:rsidR="005A3FC9" w:rsidRDefault="005A3FC9" w:rsidP="00595871">
      <w:pPr>
        <w:pStyle w:val="mainbullet"/>
      </w:pPr>
      <w:r>
        <w:t>Tuition for graduate students.</w:t>
      </w:r>
    </w:p>
    <w:p w14:paraId="2589B20C" w14:textId="71BF0D4F" w:rsidR="00D03588" w:rsidRDefault="00207DF7" w:rsidP="00595871">
      <w:pPr>
        <w:pStyle w:val="mainbullet"/>
      </w:pPr>
      <w:r>
        <w:t xml:space="preserve">Materials and supplies </w:t>
      </w:r>
    </w:p>
    <w:p w14:paraId="2E80372C" w14:textId="77777777" w:rsidR="00D03588" w:rsidRDefault="00207DF7" w:rsidP="00595871">
      <w:pPr>
        <w:pStyle w:val="mainbullet"/>
      </w:pPr>
      <w:r>
        <w:t>Expenses</w:t>
      </w:r>
      <w:r>
        <w:rPr>
          <w:spacing w:val="-2"/>
        </w:rPr>
        <w:t xml:space="preserve"> </w:t>
      </w:r>
      <w:r>
        <w:t>for</w:t>
      </w:r>
      <w:r>
        <w:rPr>
          <w:spacing w:val="-3"/>
        </w:rPr>
        <w:t xml:space="preserve"> </w:t>
      </w:r>
      <w:r>
        <w:t>field</w:t>
      </w:r>
      <w:r>
        <w:rPr>
          <w:spacing w:val="-2"/>
        </w:rPr>
        <w:t xml:space="preserve"> </w:t>
      </w:r>
      <w:r>
        <w:t>work, data</w:t>
      </w:r>
      <w:r>
        <w:rPr>
          <w:spacing w:val="-3"/>
        </w:rPr>
        <w:t xml:space="preserve"> </w:t>
      </w:r>
      <w:r>
        <w:t>collection,</w:t>
      </w:r>
      <w:r>
        <w:rPr>
          <w:spacing w:val="-2"/>
        </w:rPr>
        <w:t xml:space="preserve"> </w:t>
      </w:r>
      <w:r>
        <w:t>archival</w:t>
      </w:r>
      <w:r>
        <w:rPr>
          <w:spacing w:val="-1"/>
        </w:rPr>
        <w:t xml:space="preserve"> </w:t>
      </w:r>
      <w:r>
        <w:t>research,</w:t>
      </w:r>
      <w:r>
        <w:rPr>
          <w:spacing w:val="-2"/>
        </w:rPr>
        <w:t xml:space="preserve"> </w:t>
      </w:r>
      <w:r>
        <w:t>training,</w:t>
      </w:r>
      <w:r>
        <w:rPr>
          <w:spacing w:val="-2"/>
        </w:rPr>
        <w:t xml:space="preserve"> </w:t>
      </w:r>
      <w:r>
        <w:t>educational</w:t>
      </w:r>
      <w:r>
        <w:rPr>
          <w:spacing w:val="-2"/>
        </w:rPr>
        <w:t xml:space="preserve"> </w:t>
      </w:r>
      <w:r>
        <w:t>purposes</w:t>
      </w:r>
      <w:r>
        <w:rPr>
          <w:spacing w:val="-57"/>
        </w:rPr>
        <w:t xml:space="preserve"> </w:t>
      </w:r>
      <w:r>
        <w:t>and/or presentations on research, creative or scholarly activities directly related to the</w:t>
      </w:r>
      <w:r>
        <w:rPr>
          <w:spacing w:val="1"/>
        </w:rPr>
        <w:t xml:space="preserve"> </w:t>
      </w:r>
      <w:r>
        <w:t>proposed</w:t>
      </w:r>
      <w:r>
        <w:rPr>
          <w:spacing w:val="-1"/>
        </w:rPr>
        <w:t xml:space="preserve"> </w:t>
      </w:r>
      <w:r>
        <w:t>project</w:t>
      </w:r>
    </w:p>
    <w:p w14:paraId="2DCF00E0" w14:textId="45BFF71E" w:rsidR="00D03588" w:rsidRDefault="003A5D49" w:rsidP="00595871">
      <w:pPr>
        <w:pStyle w:val="mainbullet"/>
      </w:pPr>
      <w:r>
        <w:t>T</w:t>
      </w:r>
      <w:r w:rsidR="00207DF7">
        <w:t>ravel (data collection, conference presentation, meeting with a collaborator). Travel</w:t>
      </w:r>
      <w:r w:rsidR="00F3432A">
        <w:t xml:space="preserve"> </w:t>
      </w:r>
      <w:r w:rsidR="00207DF7">
        <w:t>must</w:t>
      </w:r>
      <w:r w:rsidR="00207DF7">
        <w:rPr>
          <w:spacing w:val="-2"/>
        </w:rPr>
        <w:t xml:space="preserve"> </w:t>
      </w:r>
      <w:r w:rsidR="00207DF7">
        <w:t>adhere</w:t>
      </w:r>
      <w:r w:rsidR="00207DF7">
        <w:rPr>
          <w:spacing w:val="-3"/>
        </w:rPr>
        <w:t xml:space="preserve"> </w:t>
      </w:r>
      <w:r w:rsidR="00207DF7">
        <w:t>to</w:t>
      </w:r>
      <w:r w:rsidR="00356951">
        <w:t xml:space="preserve"> UT Austin </w:t>
      </w:r>
      <w:r w:rsidR="00BA3B2C">
        <w:t>policies and procedures</w:t>
      </w:r>
      <w:r w:rsidR="004054C8">
        <w:t>, including rules for travel paid with state funds</w:t>
      </w:r>
      <w:r w:rsidR="00BA3B2C">
        <w:t>.</w:t>
      </w:r>
      <w:r w:rsidR="00207DF7">
        <w:rPr>
          <w:color w:val="0000FF"/>
          <w:spacing w:val="-2"/>
        </w:rPr>
        <w:t xml:space="preserve"> </w:t>
      </w:r>
    </w:p>
    <w:p w14:paraId="254A5D78" w14:textId="77777777" w:rsidR="00D03588" w:rsidRDefault="00D03588" w:rsidP="00FD4A85">
      <w:pPr>
        <w:pStyle w:val="BodyText"/>
      </w:pPr>
    </w:p>
    <w:p w14:paraId="3D0FFECB" w14:textId="538671D8" w:rsidR="00D03588" w:rsidRPr="003A5D49" w:rsidRDefault="00207DF7" w:rsidP="00FD4A85">
      <w:pPr>
        <w:pStyle w:val="BodyText"/>
      </w:pPr>
      <w:r>
        <w:t>Funds</w:t>
      </w:r>
      <w:r>
        <w:rPr>
          <w:spacing w:val="-2"/>
        </w:rPr>
        <w:t xml:space="preserve"> </w:t>
      </w:r>
      <w:r>
        <w:rPr>
          <w:b/>
          <w:u w:val="single"/>
        </w:rPr>
        <w:t>cannot</w:t>
      </w:r>
      <w:r>
        <w:rPr>
          <w:b/>
          <w:spacing w:val="-2"/>
        </w:rPr>
        <w:t xml:space="preserve"> </w:t>
      </w:r>
      <w:r>
        <w:t>be</w:t>
      </w:r>
      <w:r>
        <w:rPr>
          <w:spacing w:val="-2"/>
        </w:rPr>
        <w:t xml:space="preserve"> </w:t>
      </w:r>
      <w:r>
        <w:t>used</w:t>
      </w:r>
      <w:r>
        <w:rPr>
          <w:spacing w:val="1"/>
        </w:rPr>
        <w:t xml:space="preserve"> </w:t>
      </w:r>
      <w:r>
        <w:t>for</w:t>
      </w:r>
      <w:r>
        <w:rPr>
          <w:spacing w:val="-2"/>
        </w:rPr>
        <w:t xml:space="preserve"> </w:t>
      </w:r>
      <w:r>
        <w:t>the</w:t>
      </w:r>
      <w:r>
        <w:rPr>
          <w:spacing w:val="-2"/>
        </w:rPr>
        <w:t xml:space="preserve"> </w:t>
      </w:r>
      <w:r>
        <w:t>following:</w:t>
      </w:r>
    </w:p>
    <w:p w14:paraId="14D89972" w14:textId="271FE785" w:rsidR="005A3FC9" w:rsidRDefault="00207DF7" w:rsidP="005A3FC9">
      <w:pPr>
        <w:pStyle w:val="mainbullet"/>
      </w:pPr>
      <w:r>
        <w:t>Non-</w:t>
      </w:r>
      <w:r w:rsidR="00BE5670">
        <w:t>UT Austin</w:t>
      </w:r>
      <w:r>
        <w:rPr>
          <w:spacing w:val="-4"/>
        </w:rPr>
        <w:t xml:space="preserve"> </w:t>
      </w:r>
      <w:r>
        <w:t>employee</w:t>
      </w:r>
      <w:r>
        <w:rPr>
          <w:spacing w:val="-3"/>
        </w:rPr>
        <w:t xml:space="preserve"> </w:t>
      </w:r>
      <w:r>
        <w:t>travel</w:t>
      </w:r>
    </w:p>
    <w:p w14:paraId="7287A733" w14:textId="53365AA0" w:rsidR="00D03588" w:rsidRDefault="00207DF7" w:rsidP="00595871">
      <w:pPr>
        <w:pStyle w:val="mainbullet"/>
      </w:pPr>
      <w:r>
        <w:t>Indirect</w:t>
      </w:r>
      <w:r>
        <w:rPr>
          <w:spacing w:val="-3"/>
        </w:rPr>
        <w:t xml:space="preserve"> </w:t>
      </w:r>
      <w:r>
        <w:t>costs</w:t>
      </w:r>
      <w:r>
        <w:rPr>
          <w:spacing w:val="-2"/>
        </w:rPr>
        <w:t xml:space="preserve"> </w:t>
      </w:r>
      <w:r>
        <w:t>(F&amp;A)</w:t>
      </w:r>
      <w:r>
        <w:rPr>
          <w:spacing w:val="-1"/>
        </w:rPr>
        <w:t xml:space="preserve"> </w:t>
      </w:r>
      <w:r>
        <w:t>costs</w:t>
      </w:r>
    </w:p>
    <w:p w14:paraId="673F9CBD" w14:textId="511C8078" w:rsidR="00E82A02" w:rsidRDefault="00E82A02" w:rsidP="00595871">
      <w:pPr>
        <w:pStyle w:val="mainbullet"/>
      </w:pPr>
      <w:r>
        <w:t>Consultant fees</w:t>
      </w:r>
    </w:p>
    <w:p w14:paraId="10588F70" w14:textId="5731B1B4" w:rsidR="00C65D1F" w:rsidRDefault="00C65D1F" w:rsidP="00C65D1F">
      <w:pPr>
        <w:pStyle w:val="mainbullet"/>
      </w:pPr>
      <w:r w:rsidRPr="00C65D1F">
        <w:t>General-use equipment not specific for the project</w:t>
      </w:r>
    </w:p>
    <w:p w14:paraId="5926326E" w14:textId="74E1A3D5" w:rsidR="00D03588" w:rsidRDefault="00207DF7" w:rsidP="00595871">
      <w:pPr>
        <w:pStyle w:val="mainbullet"/>
      </w:pPr>
      <w:r>
        <w:t>Payment</w:t>
      </w:r>
      <w:r>
        <w:rPr>
          <w:spacing w:val="-2"/>
        </w:rPr>
        <w:t xml:space="preserve"> </w:t>
      </w:r>
      <w:r>
        <w:t>of</w:t>
      </w:r>
      <w:r>
        <w:rPr>
          <w:spacing w:val="-3"/>
        </w:rPr>
        <w:t xml:space="preserve"> </w:t>
      </w:r>
      <w:r>
        <w:t>salaries</w:t>
      </w:r>
      <w:r>
        <w:rPr>
          <w:spacing w:val="-2"/>
        </w:rPr>
        <w:t xml:space="preserve"> </w:t>
      </w:r>
      <w:r>
        <w:t>to</w:t>
      </w:r>
      <w:r>
        <w:rPr>
          <w:spacing w:val="-2"/>
        </w:rPr>
        <w:t xml:space="preserve"> </w:t>
      </w:r>
      <w:r>
        <w:t>non-</w:t>
      </w:r>
      <w:r w:rsidR="00BE5670">
        <w:t>UT Austin</w:t>
      </w:r>
      <w:r>
        <w:rPr>
          <w:spacing w:val="-3"/>
        </w:rPr>
        <w:t xml:space="preserve"> </w:t>
      </w:r>
      <w:r>
        <w:t>personnel</w:t>
      </w:r>
    </w:p>
    <w:p w14:paraId="29699D2C" w14:textId="77777777" w:rsidR="00D03588" w:rsidRDefault="00207DF7" w:rsidP="00595871">
      <w:pPr>
        <w:pStyle w:val="mainbullet"/>
      </w:pPr>
      <w:r>
        <w:t>Refreshments.</w:t>
      </w:r>
      <w:r>
        <w:rPr>
          <w:spacing w:val="-1"/>
        </w:rPr>
        <w:t xml:space="preserve"> </w:t>
      </w:r>
      <w:r>
        <w:t>Includes</w:t>
      </w:r>
      <w:r>
        <w:rPr>
          <w:spacing w:val="-3"/>
        </w:rPr>
        <w:t xml:space="preserve"> </w:t>
      </w:r>
      <w:r>
        <w:t>food/refreshments</w:t>
      </w:r>
      <w:r>
        <w:rPr>
          <w:spacing w:val="-2"/>
        </w:rPr>
        <w:t xml:space="preserve"> </w:t>
      </w:r>
      <w:r>
        <w:t>for</w:t>
      </w:r>
      <w:r>
        <w:rPr>
          <w:spacing w:val="-4"/>
        </w:rPr>
        <w:t xml:space="preserve"> </w:t>
      </w:r>
      <w:r>
        <w:t>participants,</w:t>
      </w:r>
      <w:r>
        <w:rPr>
          <w:spacing w:val="-2"/>
        </w:rPr>
        <w:t xml:space="preserve"> </w:t>
      </w:r>
      <w:r>
        <w:t>business</w:t>
      </w:r>
      <w:r>
        <w:rPr>
          <w:spacing w:val="-3"/>
        </w:rPr>
        <w:t xml:space="preserve"> </w:t>
      </w:r>
      <w:r>
        <w:t>meals.</w:t>
      </w:r>
      <w:r>
        <w:rPr>
          <w:spacing w:val="-2"/>
        </w:rPr>
        <w:t xml:space="preserve"> </w:t>
      </w:r>
      <w:r>
        <w:t>Excludes</w:t>
      </w:r>
      <w:r>
        <w:rPr>
          <w:spacing w:val="-3"/>
        </w:rPr>
        <w:t xml:space="preserve"> </w:t>
      </w:r>
      <w:r>
        <w:t>meals</w:t>
      </w:r>
      <w:r>
        <w:rPr>
          <w:spacing w:val="-57"/>
        </w:rPr>
        <w:t xml:space="preserve"> </w:t>
      </w:r>
      <w:r>
        <w:t>while</w:t>
      </w:r>
      <w:r>
        <w:rPr>
          <w:spacing w:val="-2"/>
        </w:rPr>
        <w:t xml:space="preserve"> </w:t>
      </w:r>
      <w:r>
        <w:t>on travel.</w:t>
      </w:r>
    </w:p>
    <w:p w14:paraId="0FE6B217" w14:textId="77777777" w:rsidR="00D03588" w:rsidRDefault="00D03588" w:rsidP="00595871">
      <w:pPr>
        <w:pStyle w:val="BodyText"/>
      </w:pPr>
    </w:p>
    <w:p w14:paraId="7F4703BC" w14:textId="77777777" w:rsidR="00D47F98" w:rsidRDefault="00D47F98" w:rsidP="00595871">
      <w:pPr>
        <w:pStyle w:val="BodyText"/>
      </w:pPr>
      <w:bookmarkStart w:id="22" w:name="Budget_Justification_Requirements"/>
      <w:bookmarkEnd w:id="22"/>
    </w:p>
    <w:p w14:paraId="490103EA" w14:textId="77777777" w:rsidR="00D47F98" w:rsidRDefault="00D47F98" w:rsidP="00595871">
      <w:pPr>
        <w:pStyle w:val="BodyText"/>
      </w:pPr>
    </w:p>
    <w:p w14:paraId="6275BE9F" w14:textId="3FE75E93" w:rsidR="005F1CCF" w:rsidRDefault="005F1CCF">
      <w:pPr>
        <w:spacing w:line="274" w:lineRule="exact"/>
        <w:sectPr w:rsidR="005F1CCF" w:rsidSect="00000D74">
          <w:headerReference w:type="default" r:id="rId12"/>
          <w:pgSz w:w="12240" w:h="15840"/>
          <w:pgMar w:top="1584" w:right="1080" w:bottom="1440" w:left="1080" w:header="575" w:footer="1137" w:gutter="0"/>
          <w:cols w:space="720"/>
        </w:sectPr>
      </w:pPr>
      <w:bookmarkStart w:id="23" w:name="UTSA_Awardee_Requirements_(Attachment_C)"/>
      <w:bookmarkEnd w:id="23"/>
    </w:p>
    <w:p w14:paraId="14085763" w14:textId="77777777" w:rsidR="003E7F20" w:rsidRPr="00AF4D6D" w:rsidRDefault="003E7F20" w:rsidP="003E7F20">
      <w:pPr>
        <w:pStyle w:val="maintext"/>
      </w:pPr>
    </w:p>
    <w:p w14:paraId="1F0D238B" w14:textId="77777777" w:rsidR="003E7F20" w:rsidRPr="00AF4D6D" w:rsidRDefault="003E7F20" w:rsidP="003E7F20">
      <w:pPr>
        <w:pStyle w:val="Title"/>
      </w:pPr>
      <w:r>
        <w:t>Project Information</w:t>
      </w:r>
    </w:p>
    <w:p w14:paraId="56195646" w14:textId="77777777" w:rsidR="003E7F20" w:rsidRDefault="003E7F20" w:rsidP="003E7F20">
      <w:pPr>
        <w:pStyle w:val="maintext"/>
      </w:pPr>
      <w:bookmarkStart w:id="24" w:name="Principal_Investigator"/>
      <w:bookmarkEnd w:id="24"/>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72" w:type="dxa"/>
          <w:right w:w="0" w:type="dxa"/>
        </w:tblCellMar>
        <w:tblLook w:val="01E0" w:firstRow="1" w:lastRow="1" w:firstColumn="1" w:lastColumn="1" w:noHBand="0" w:noVBand="0"/>
      </w:tblPr>
      <w:tblGrid>
        <w:gridCol w:w="3098"/>
        <w:gridCol w:w="7"/>
        <w:gridCol w:w="2520"/>
        <w:gridCol w:w="3725"/>
      </w:tblGrid>
      <w:tr w:rsidR="003E7F20" w14:paraId="52CE6D86" w14:textId="77777777" w:rsidTr="00725DAF">
        <w:trPr>
          <w:trHeight w:val="576"/>
        </w:trPr>
        <w:tc>
          <w:tcPr>
            <w:tcW w:w="3098" w:type="dxa"/>
            <w:tcBorders>
              <w:top w:val="single" w:sz="4" w:space="0" w:color="0070C0"/>
              <w:left w:val="single" w:sz="4" w:space="0" w:color="0070C0"/>
              <w:bottom w:val="single" w:sz="4" w:space="0" w:color="0070C0"/>
              <w:right w:val="single" w:sz="4" w:space="0" w:color="0070C0"/>
            </w:tcBorders>
          </w:tcPr>
          <w:p w14:paraId="250F9FE9" w14:textId="77777777" w:rsidR="003E7F20" w:rsidRPr="00EF6F38" w:rsidRDefault="003E7F20" w:rsidP="00EF6F38">
            <w:pPr>
              <w:pStyle w:val="apptablepara"/>
              <w:rPr>
                <w:b/>
                <w:bCs/>
              </w:rPr>
            </w:pPr>
            <w:r w:rsidRPr="00EF6F38">
              <w:rPr>
                <w:b/>
                <w:bCs/>
              </w:rPr>
              <w:t xml:space="preserve">Project Name: </w:t>
            </w:r>
          </w:p>
        </w:tc>
        <w:tc>
          <w:tcPr>
            <w:tcW w:w="6252" w:type="dxa"/>
            <w:gridSpan w:val="3"/>
            <w:tcBorders>
              <w:top w:val="single" w:sz="4" w:space="0" w:color="0070C0"/>
              <w:left w:val="single" w:sz="4" w:space="0" w:color="0070C0"/>
              <w:bottom w:val="single" w:sz="4" w:space="0" w:color="0070C0"/>
              <w:right w:val="single" w:sz="4" w:space="0" w:color="0070C0"/>
            </w:tcBorders>
          </w:tcPr>
          <w:p w14:paraId="6376775F" w14:textId="77777777" w:rsidR="003E7F20" w:rsidRDefault="003E7F20" w:rsidP="00725DAF">
            <w:pPr>
              <w:pStyle w:val="fillabletextfield"/>
            </w:pPr>
          </w:p>
        </w:tc>
      </w:tr>
      <w:tr w:rsidR="00872396" w14:paraId="0579A227" w14:textId="77777777" w:rsidTr="00725DAF">
        <w:trPr>
          <w:trHeight w:val="576"/>
        </w:trPr>
        <w:tc>
          <w:tcPr>
            <w:tcW w:w="3098" w:type="dxa"/>
            <w:tcBorders>
              <w:top w:val="single" w:sz="4" w:space="0" w:color="0070C0"/>
              <w:left w:val="single" w:sz="4" w:space="0" w:color="0070C0"/>
              <w:bottom w:val="single" w:sz="4" w:space="0" w:color="0070C0"/>
              <w:right w:val="single" w:sz="4" w:space="0" w:color="0070C0"/>
            </w:tcBorders>
          </w:tcPr>
          <w:p w14:paraId="4106EE99" w14:textId="06BE070A" w:rsidR="00872396" w:rsidRPr="00EF6F38" w:rsidRDefault="00872396" w:rsidP="00872396">
            <w:pPr>
              <w:pStyle w:val="apptablepara"/>
              <w:rPr>
                <w:b/>
                <w:bCs/>
              </w:rPr>
            </w:pPr>
            <w:r w:rsidRPr="00EF6F38">
              <w:rPr>
                <w:b/>
                <w:bCs/>
              </w:rPr>
              <w:t xml:space="preserve">Name of </w:t>
            </w:r>
            <w:r w:rsidRPr="00EF6F38">
              <w:rPr>
                <w:b/>
                <w:bCs/>
                <w:color w:val="0070C0"/>
                <w:u w:val="single"/>
              </w:rPr>
              <w:t>UT Austin</w:t>
            </w:r>
            <w:r w:rsidRPr="00EF6F38">
              <w:rPr>
                <w:b/>
                <w:bCs/>
                <w:color w:val="0070C0"/>
              </w:rPr>
              <w:t xml:space="preserve"> </w:t>
            </w:r>
            <w:r w:rsidRPr="00EF6F38">
              <w:rPr>
                <w:b/>
                <w:bCs/>
              </w:rPr>
              <w:t xml:space="preserve">Principal Investigator (PI): </w:t>
            </w:r>
          </w:p>
        </w:tc>
        <w:tc>
          <w:tcPr>
            <w:tcW w:w="6252" w:type="dxa"/>
            <w:gridSpan w:val="3"/>
            <w:tcBorders>
              <w:top w:val="single" w:sz="4" w:space="0" w:color="0070C0"/>
              <w:left w:val="single" w:sz="4" w:space="0" w:color="0070C0"/>
              <w:bottom w:val="single" w:sz="4" w:space="0" w:color="0070C0"/>
              <w:right w:val="single" w:sz="4" w:space="0" w:color="0070C0"/>
            </w:tcBorders>
          </w:tcPr>
          <w:p w14:paraId="41FC41EB" w14:textId="77777777" w:rsidR="00872396" w:rsidRDefault="00872396" w:rsidP="00872396">
            <w:pPr>
              <w:pStyle w:val="fillabletextfield"/>
            </w:pPr>
          </w:p>
        </w:tc>
      </w:tr>
      <w:tr w:rsidR="00872396" w14:paraId="0D2B6203" w14:textId="77777777" w:rsidTr="006C259B">
        <w:trPr>
          <w:trHeight w:val="432"/>
        </w:trPr>
        <w:tc>
          <w:tcPr>
            <w:tcW w:w="3098" w:type="dxa"/>
            <w:tcBorders>
              <w:top w:val="single" w:sz="4" w:space="0" w:color="0070C0"/>
              <w:left w:val="single" w:sz="4" w:space="0" w:color="0070C0"/>
              <w:bottom w:val="single" w:sz="4" w:space="0" w:color="0070C0"/>
              <w:right w:val="single" w:sz="4" w:space="0" w:color="0070C0"/>
            </w:tcBorders>
          </w:tcPr>
          <w:p w14:paraId="264E541D" w14:textId="77777777" w:rsidR="00872396" w:rsidRDefault="00872396" w:rsidP="00872396">
            <w:pPr>
              <w:pStyle w:val="apptablepara"/>
              <w:rPr>
                <w:sz w:val="20"/>
              </w:rPr>
            </w:pPr>
            <w:r>
              <w:rPr>
                <w:sz w:val="20"/>
              </w:rPr>
              <w:t>Phone Number:</w:t>
            </w:r>
          </w:p>
        </w:tc>
        <w:tc>
          <w:tcPr>
            <w:tcW w:w="6252" w:type="dxa"/>
            <w:gridSpan w:val="3"/>
            <w:tcBorders>
              <w:top w:val="single" w:sz="4" w:space="0" w:color="0070C0"/>
              <w:left w:val="single" w:sz="4" w:space="0" w:color="0070C0"/>
              <w:bottom w:val="single" w:sz="4" w:space="0" w:color="0070C0"/>
              <w:right w:val="single" w:sz="4" w:space="0" w:color="0070C0"/>
            </w:tcBorders>
          </w:tcPr>
          <w:p w14:paraId="25FD9AE1" w14:textId="77777777" w:rsidR="00872396" w:rsidRDefault="00872396" w:rsidP="00872396">
            <w:pPr>
              <w:pStyle w:val="fillabletextfield"/>
            </w:pPr>
          </w:p>
        </w:tc>
      </w:tr>
      <w:tr w:rsidR="00872396" w14:paraId="344212A7" w14:textId="77777777" w:rsidTr="006C259B">
        <w:trPr>
          <w:trHeight w:val="432"/>
        </w:trPr>
        <w:tc>
          <w:tcPr>
            <w:tcW w:w="3098" w:type="dxa"/>
            <w:tcBorders>
              <w:top w:val="single" w:sz="4" w:space="0" w:color="0070C0"/>
              <w:left w:val="single" w:sz="4" w:space="0" w:color="0070C0"/>
              <w:bottom w:val="single" w:sz="4" w:space="0" w:color="0070C0"/>
              <w:right w:val="single" w:sz="4" w:space="0" w:color="0070C0"/>
            </w:tcBorders>
          </w:tcPr>
          <w:p w14:paraId="545BD060" w14:textId="77777777" w:rsidR="00872396" w:rsidRPr="00EF6F38" w:rsidRDefault="00872396" w:rsidP="00872396">
            <w:pPr>
              <w:pStyle w:val="apptablepara"/>
            </w:pPr>
            <w:r w:rsidRPr="00EF6F38">
              <w:t>Email Address:</w:t>
            </w:r>
          </w:p>
        </w:tc>
        <w:tc>
          <w:tcPr>
            <w:tcW w:w="6252" w:type="dxa"/>
            <w:gridSpan w:val="3"/>
            <w:tcBorders>
              <w:top w:val="single" w:sz="4" w:space="0" w:color="0070C0"/>
              <w:left w:val="single" w:sz="4" w:space="0" w:color="0070C0"/>
              <w:bottom w:val="single" w:sz="4" w:space="0" w:color="0070C0"/>
              <w:right w:val="single" w:sz="4" w:space="0" w:color="0070C0"/>
            </w:tcBorders>
          </w:tcPr>
          <w:p w14:paraId="6155D10F" w14:textId="77777777" w:rsidR="00872396" w:rsidRDefault="00872396" w:rsidP="00872396">
            <w:pPr>
              <w:pStyle w:val="fillabletextfield"/>
            </w:pPr>
          </w:p>
        </w:tc>
      </w:tr>
      <w:tr w:rsidR="00872396" w14:paraId="7EAE06FE" w14:textId="77777777" w:rsidTr="006C259B">
        <w:trPr>
          <w:trHeight w:val="432"/>
        </w:trPr>
        <w:tc>
          <w:tcPr>
            <w:tcW w:w="3098" w:type="dxa"/>
            <w:tcBorders>
              <w:top w:val="single" w:sz="4" w:space="0" w:color="0070C0"/>
              <w:left w:val="single" w:sz="4" w:space="0" w:color="0070C0"/>
              <w:bottom w:val="single" w:sz="4" w:space="0" w:color="0070C0"/>
              <w:right w:val="single" w:sz="4" w:space="0" w:color="0070C0"/>
            </w:tcBorders>
          </w:tcPr>
          <w:p w14:paraId="65D26137" w14:textId="264382B4" w:rsidR="005863E4" w:rsidRDefault="00872396" w:rsidP="005863E4">
            <w:pPr>
              <w:pStyle w:val="apptablepara"/>
              <w:rPr>
                <w:sz w:val="20"/>
              </w:rPr>
            </w:pPr>
            <w:r>
              <w:rPr>
                <w:sz w:val="20"/>
              </w:rPr>
              <w:t>PI College, Department</w:t>
            </w:r>
          </w:p>
          <w:p w14:paraId="52E85EEF" w14:textId="79F3E378" w:rsidR="00872396" w:rsidRDefault="00872396" w:rsidP="00872396">
            <w:pPr>
              <w:pStyle w:val="apptablepara"/>
              <w:rPr>
                <w:sz w:val="20"/>
              </w:rPr>
            </w:pPr>
          </w:p>
        </w:tc>
        <w:tc>
          <w:tcPr>
            <w:tcW w:w="6252" w:type="dxa"/>
            <w:gridSpan w:val="3"/>
            <w:tcBorders>
              <w:top w:val="single" w:sz="4" w:space="0" w:color="0070C0"/>
              <w:left w:val="single" w:sz="4" w:space="0" w:color="0070C0"/>
              <w:bottom w:val="single" w:sz="4" w:space="0" w:color="0070C0"/>
              <w:right w:val="single" w:sz="4" w:space="0" w:color="0070C0"/>
            </w:tcBorders>
          </w:tcPr>
          <w:p w14:paraId="378EDC81" w14:textId="77777777" w:rsidR="00872396" w:rsidRDefault="00872396" w:rsidP="00872396">
            <w:pPr>
              <w:pStyle w:val="fillabletextfield"/>
            </w:pPr>
          </w:p>
        </w:tc>
      </w:tr>
      <w:tr w:rsidR="00872396" w14:paraId="57541519" w14:textId="77777777" w:rsidTr="00872396">
        <w:trPr>
          <w:trHeight w:val="288"/>
        </w:trPr>
        <w:tc>
          <w:tcPr>
            <w:tcW w:w="9350" w:type="dxa"/>
            <w:gridSpan w:val="4"/>
            <w:tcBorders>
              <w:top w:val="single" w:sz="4" w:space="0" w:color="0070C0"/>
              <w:left w:val="nil"/>
              <w:bottom w:val="single" w:sz="4" w:space="0" w:color="0070C0"/>
              <w:right w:val="nil"/>
            </w:tcBorders>
          </w:tcPr>
          <w:p w14:paraId="5BAEADF2" w14:textId="77777777" w:rsidR="00872396" w:rsidRDefault="00872396" w:rsidP="00872396">
            <w:pPr>
              <w:pStyle w:val="apptablepara"/>
              <w:rPr>
                <w:sz w:val="18"/>
              </w:rPr>
            </w:pPr>
          </w:p>
        </w:tc>
      </w:tr>
      <w:tr w:rsidR="002971CC" w14:paraId="24050EEC" w14:textId="77777777" w:rsidTr="00A12A57">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47A9531C" w14:textId="37AA0F5B" w:rsidR="002971CC" w:rsidRPr="00A12A57" w:rsidRDefault="002971CC" w:rsidP="002971CC">
            <w:pPr>
              <w:pStyle w:val="apptablepara"/>
              <w:rPr>
                <w:b/>
                <w:bCs/>
                <w:sz w:val="20"/>
                <w:szCs w:val="20"/>
              </w:rPr>
            </w:pPr>
            <w:r w:rsidRPr="00A12A57">
              <w:rPr>
                <w:b/>
                <w:bCs/>
                <w:sz w:val="20"/>
                <w:szCs w:val="20"/>
              </w:rPr>
              <w:t xml:space="preserve">Name of </w:t>
            </w:r>
            <w:r w:rsidR="0005087D">
              <w:rPr>
                <w:b/>
                <w:bCs/>
                <w:color w:val="0070C0"/>
                <w:sz w:val="20"/>
                <w:szCs w:val="20"/>
                <w:u w:val="single"/>
              </w:rPr>
              <w:t>UT Austin</w:t>
            </w:r>
          </w:p>
          <w:p w14:paraId="0297C191" w14:textId="417AA67A" w:rsidR="002971CC" w:rsidRPr="0076515E" w:rsidRDefault="002971CC" w:rsidP="002971CC">
            <w:pPr>
              <w:pStyle w:val="apptablepara"/>
              <w:rPr>
                <w:sz w:val="20"/>
                <w:szCs w:val="20"/>
              </w:rPr>
            </w:pPr>
            <w:r w:rsidRPr="00A12A57">
              <w:rPr>
                <w:b/>
                <w:bCs/>
                <w:sz w:val="20"/>
                <w:szCs w:val="20"/>
              </w:rPr>
              <w:t xml:space="preserve">Co-Principal Investigator (Co-PI), </w:t>
            </w:r>
            <w:r w:rsidRPr="00A12A57">
              <w:rPr>
                <w:b/>
                <w:bCs/>
                <w:i/>
                <w:iCs/>
                <w:sz w:val="20"/>
                <w:szCs w:val="20"/>
              </w:rPr>
              <w:t>if applicable</w:t>
            </w:r>
            <w:r w:rsidRPr="00A12A57">
              <w:rPr>
                <w:b/>
                <w:bCs/>
                <w:sz w:val="20"/>
                <w:szCs w:val="20"/>
              </w:rPr>
              <w:t>:</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12E987A2" w14:textId="19516D2A" w:rsidR="002971CC" w:rsidRPr="00D63AE0" w:rsidRDefault="002971CC" w:rsidP="00A12A57">
            <w:pPr>
              <w:pStyle w:val="fillabletextfield"/>
            </w:pPr>
          </w:p>
        </w:tc>
      </w:tr>
      <w:tr w:rsidR="002971CC" w14:paraId="5CEE43D0" w14:textId="77777777" w:rsidTr="00A12A57">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1D1DFF92" w14:textId="2ABE7195" w:rsidR="002971CC" w:rsidRPr="00A12A57" w:rsidRDefault="002971CC" w:rsidP="002971CC">
            <w:pPr>
              <w:pStyle w:val="apptablepara"/>
              <w:rPr>
                <w:b/>
                <w:bCs/>
                <w:sz w:val="20"/>
                <w:szCs w:val="20"/>
              </w:rPr>
            </w:pPr>
            <w:r w:rsidRPr="00A12A57">
              <w:rPr>
                <w:sz w:val="20"/>
                <w:szCs w:val="20"/>
              </w:rPr>
              <w:t>Phone Number:</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22E24142" w14:textId="77777777" w:rsidR="002971CC" w:rsidRPr="00A12A57" w:rsidRDefault="002971CC" w:rsidP="00A12A57">
            <w:pPr>
              <w:pStyle w:val="fillabletextfield"/>
            </w:pPr>
          </w:p>
        </w:tc>
      </w:tr>
      <w:tr w:rsidR="002971CC" w14:paraId="69234837" w14:textId="77777777" w:rsidTr="00A12A57">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0F871B70" w14:textId="67183426" w:rsidR="002971CC" w:rsidRPr="00A12A57" w:rsidRDefault="002971CC" w:rsidP="002971CC">
            <w:pPr>
              <w:pStyle w:val="apptablepara"/>
              <w:rPr>
                <w:b/>
                <w:bCs/>
                <w:sz w:val="20"/>
                <w:szCs w:val="20"/>
              </w:rPr>
            </w:pPr>
            <w:r w:rsidRPr="0076515E">
              <w:rPr>
                <w:sz w:val="20"/>
                <w:szCs w:val="20"/>
              </w:rPr>
              <w:t>Email Address:</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4D34440B" w14:textId="77777777" w:rsidR="002971CC" w:rsidRPr="00A12A57" w:rsidRDefault="002971CC" w:rsidP="00A12A57">
            <w:pPr>
              <w:pStyle w:val="fillabletextfield"/>
            </w:pPr>
          </w:p>
        </w:tc>
      </w:tr>
      <w:tr w:rsidR="002971CC" w14:paraId="0B1F30AD" w14:textId="77777777" w:rsidTr="00A12A57">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26D3A5EF" w14:textId="58A482E0" w:rsidR="002971CC" w:rsidRPr="00A12A57" w:rsidRDefault="002971CC" w:rsidP="002971CC">
            <w:pPr>
              <w:pStyle w:val="apptablepara"/>
              <w:rPr>
                <w:b/>
                <w:bCs/>
                <w:sz w:val="20"/>
                <w:szCs w:val="20"/>
              </w:rPr>
            </w:pPr>
            <w:r w:rsidRPr="0076515E">
              <w:rPr>
                <w:sz w:val="20"/>
                <w:szCs w:val="20"/>
              </w:rPr>
              <w:t>College/Division and Department:</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20918EC7" w14:textId="77777777" w:rsidR="002971CC" w:rsidRPr="00A12A57" w:rsidRDefault="002971CC" w:rsidP="00A12A57">
            <w:pPr>
              <w:pStyle w:val="fillabletextfield"/>
            </w:pPr>
          </w:p>
        </w:tc>
      </w:tr>
      <w:tr w:rsidR="0005087D" w:rsidRPr="00D63AE0" w14:paraId="786A899E" w14:textId="77777777" w:rsidTr="00E0779C">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05CF40D6" w14:textId="77777777" w:rsidR="0005087D" w:rsidRPr="00A12A57" w:rsidRDefault="0005087D" w:rsidP="00E0779C">
            <w:pPr>
              <w:pStyle w:val="apptablepara"/>
              <w:rPr>
                <w:b/>
                <w:bCs/>
                <w:sz w:val="20"/>
                <w:szCs w:val="20"/>
              </w:rPr>
            </w:pPr>
            <w:r w:rsidRPr="00A12A57">
              <w:rPr>
                <w:b/>
                <w:bCs/>
                <w:sz w:val="20"/>
                <w:szCs w:val="20"/>
              </w:rPr>
              <w:t xml:space="preserve">Name of </w:t>
            </w:r>
            <w:r>
              <w:rPr>
                <w:b/>
                <w:bCs/>
                <w:color w:val="0070C0"/>
                <w:sz w:val="20"/>
                <w:szCs w:val="20"/>
                <w:u w:val="single"/>
              </w:rPr>
              <w:t>UT Austin</w:t>
            </w:r>
          </w:p>
          <w:p w14:paraId="7AF70836" w14:textId="77777777" w:rsidR="0005087D" w:rsidRPr="0076515E" w:rsidRDefault="0005087D" w:rsidP="00E0779C">
            <w:pPr>
              <w:pStyle w:val="apptablepara"/>
              <w:rPr>
                <w:sz w:val="20"/>
                <w:szCs w:val="20"/>
              </w:rPr>
            </w:pPr>
            <w:r w:rsidRPr="00A12A57">
              <w:rPr>
                <w:b/>
                <w:bCs/>
                <w:sz w:val="20"/>
                <w:szCs w:val="20"/>
              </w:rPr>
              <w:t xml:space="preserve">Co-Principal Investigator (Co-PI), </w:t>
            </w:r>
            <w:r w:rsidRPr="00A12A57">
              <w:rPr>
                <w:b/>
                <w:bCs/>
                <w:i/>
                <w:iCs/>
                <w:sz w:val="20"/>
                <w:szCs w:val="20"/>
              </w:rPr>
              <w:t>if applicable</w:t>
            </w:r>
            <w:r w:rsidRPr="00A12A57">
              <w:rPr>
                <w:b/>
                <w:bCs/>
                <w:sz w:val="20"/>
                <w:szCs w:val="20"/>
              </w:rPr>
              <w:t>:</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720301D7" w14:textId="77777777" w:rsidR="0005087D" w:rsidRPr="00D63AE0" w:rsidRDefault="0005087D" w:rsidP="00E0779C">
            <w:pPr>
              <w:pStyle w:val="fillabletextfield"/>
            </w:pPr>
          </w:p>
        </w:tc>
      </w:tr>
      <w:tr w:rsidR="0005087D" w:rsidRPr="00A12A57" w14:paraId="24CD4846" w14:textId="77777777" w:rsidTr="00E0779C">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2A2E5D9F" w14:textId="77777777" w:rsidR="0005087D" w:rsidRPr="00A12A57" w:rsidRDefault="0005087D" w:rsidP="00E0779C">
            <w:pPr>
              <w:pStyle w:val="apptablepara"/>
              <w:rPr>
                <w:b/>
                <w:bCs/>
                <w:sz w:val="20"/>
                <w:szCs w:val="20"/>
              </w:rPr>
            </w:pPr>
            <w:r w:rsidRPr="00A12A57">
              <w:rPr>
                <w:sz w:val="20"/>
                <w:szCs w:val="20"/>
              </w:rPr>
              <w:t>Phone Number:</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4FCA73E7" w14:textId="77777777" w:rsidR="0005087D" w:rsidRPr="00A12A57" w:rsidRDefault="0005087D" w:rsidP="00E0779C">
            <w:pPr>
              <w:pStyle w:val="fillabletextfield"/>
            </w:pPr>
          </w:p>
        </w:tc>
      </w:tr>
      <w:tr w:rsidR="0005087D" w:rsidRPr="00A12A57" w14:paraId="5BF8CF24" w14:textId="77777777" w:rsidTr="00E0779C">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725A79B9" w14:textId="77777777" w:rsidR="0005087D" w:rsidRPr="00A12A57" w:rsidRDefault="0005087D" w:rsidP="00E0779C">
            <w:pPr>
              <w:pStyle w:val="apptablepara"/>
              <w:rPr>
                <w:b/>
                <w:bCs/>
                <w:sz w:val="20"/>
                <w:szCs w:val="20"/>
              </w:rPr>
            </w:pPr>
            <w:r w:rsidRPr="0076515E">
              <w:rPr>
                <w:sz w:val="20"/>
                <w:szCs w:val="20"/>
              </w:rPr>
              <w:t>Email Address:</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13FC9550" w14:textId="77777777" w:rsidR="0005087D" w:rsidRPr="00A12A57" w:rsidRDefault="0005087D" w:rsidP="00E0779C">
            <w:pPr>
              <w:pStyle w:val="fillabletextfield"/>
            </w:pPr>
          </w:p>
        </w:tc>
      </w:tr>
      <w:tr w:rsidR="0005087D" w:rsidRPr="00A12A57" w14:paraId="48F11CE2" w14:textId="77777777" w:rsidTr="00E0779C">
        <w:trPr>
          <w:trHeight w:val="432"/>
        </w:trPr>
        <w:tc>
          <w:tcPr>
            <w:tcW w:w="310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732F70F1" w14:textId="77777777" w:rsidR="0005087D" w:rsidRPr="00A12A57" w:rsidRDefault="0005087D" w:rsidP="00E0779C">
            <w:pPr>
              <w:pStyle w:val="apptablepara"/>
              <w:rPr>
                <w:b/>
                <w:bCs/>
                <w:sz w:val="20"/>
                <w:szCs w:val="20"/>
              </w:rPr>
            </w:pPr>
            <w:r w:rsidRPr="0076515E">
              <w:rPr>
                <w:sz w:val="20"/>
                <w:szCs w:val="20"/>
              </w:rPr>
              <w:t>College/Division and Department:</w:t>
            </w:r>
          </w:p>
        </w:tc>
        <w:tc>
          <w:tcPr>
            <w:tcW w:w="6245" w:type="dxa"/>
            <w:gridSpan w:val="2"/>
            <w:tcBorders>
              <w:top w:val="single" w:sz="4" w:space="0" w:color="0070C0"/>
              <w:left w:val="single" w:sz="4" w:space="0" w:color="0070C0"/>
              <w:bottom w:val="single" w:sz="4" w:space="0" w:color="0070C0"/>
              <w:right w:val="single" w:sz="4" w:space="0" w:color="0070C0"/>
            </w:tcBorders>
            <w:shd w:val="clear" w:color="auto" w:fill="BFBFBF" w:themeFill="background1" w:themeFillShade="BF"/>
          </w:tcPr>
          <w:p w14:paraId="7E0CB7B9" w14:textId="77777777" w:rsidR="0005087D" w:rsidRPr="00A12A57" w:rsidRDefault="0005087D" w:rsidP="00E0779C">
            <w:pPr>
              <w:pStyle w:val="fillabletextfield"/>
            </w:pPr>
          </w:p>
        </w:tc>
      </w:tr>
      <w:tr w:rsidR="002971CC" w14:paraId="4DE64148" w14:textId="77777777" w:rsidTr="00A12A57">
        <w:trPr>
          <w:trHeight w:val="288"/>
        </w:trPr>
        <w:tc>
          <w:tcPr>
            <w:tcW w:w="9350" w:type="dxa"/>
            <w:gridSpan w:val="4"/>
            <w:tcBorders>
              <w:top w:val="single" w:sz="4" w:space="0" w:color="0070C0"/>
              <w:left w:val="nil"/>
              <w:bottom w:val="single" w:sz="4" w:space="0" w:color="0070C0"/>
              <w:right w:val="nil"/>
            </w:tcBorders>
          </w:tcPr>
          <w:p w14:paraId="559D122E" w14:textId="77777777" w:rsidR="002971CC" w:rsidRDefault="002971CC" w:rsidP="002971CC">
            <w:pPr>
              <w:pStyle w:val="fillabletextfield"/>
              <w:tabs>
                <w:tab w:val="right" w:leader="underscore" w:pos="1618"/>
                <w:tab w:val="right" w:leader="underscore" w:pos="3058"/>
              </w:tabs>
              <w:ind w:left="268"/>
              <w:rPr>
                <w:b/>
                <w:bCs/>
                <w:szCs w:val="24"/>
              </w:rPr>
            </w:pPr>
          </w:p>
          <w:p w14:paraId="4550F57B" w14:textId="191BABDE" w:rsidR="0005087D" w:rsidRPr="00872396" w:rsidRDefault="0005087D" w:rsidP="002971CC">
            <w:pPr>
              <w:pStyle w:val="fillabletextfield"/>
              <w:tabs>
                <w:tab w:val="right" w:leader="underscore" w:pos="1618"/>
                <w:tab w:val="right" w:leader="underscore" w:pos="3058"/>
              </w:tabs>
              <w:ind w:left="268"/>
              <w:rPr>
                <w:b/>
                <w:bCs/>
                <w:szCs w:val="24"/>
              </w:rPr>
            </w:pPr>
          </w:p>
        </w:tc>
      </w:tr>
      <w:tr w:rsidR="002971CC" w14:paraId="7CAFAE59" w14:textId="77777777" w:rsidTr="00A12A57">
        <w:trPr>
          <w:trHeight w:val="432"/>
        </w:trPr>
        <w:tc>
          <w:tcPr>
            <w:tcW w:w="5625" w:type="dxa"/>
            <w:gridSpan w:val="3"/>
            <w:tcBorders>
              <w:top w:val="single" w:sz="4" w:space="0" w:color="0070C0"/>
              <w:left w:val="single" w:sz="4" w:space="0" w:color="0070C0"/>
              <w:bottom w:val="single" w:sz="4" w:space="0" w:color="0070C0"/>
              <w:right w:val="single" w:sz="4" w:space="0" w:color="0070C0"/>
            </w:tcBorders>
            <w:vAlign w:val="center"/>
          </w:tcPr>
          <w:p w14:paraId="3BC4E4EA" w14:textId="739B12A4" w:rsidR="002971CC" w:rsidRPr="00EF6F38" w:rsidRDefault="002971CC" w:rsidP="00993859">
            <w:pPr>
              <w:pStyle w:val="apptablepara"/>
              <w:rPr>
                <w:b/>
                <w:bCs/>
              </w:rPr>
            </w:pPr>
            <w:r w:rsidRPr="00EF6F38">
              <w:rPr>
                <w:b/>
                <w:bCs/>
              </w:rPr>
              <w:t>Does this project require human subjects, vertebrate animals, and/or biohazardous materials?</w:t>
            </w:r>
            <w:r w:rsidRPr="00EF6F38">
              <w:rPr>
                <w:b/>
                <w:bCs/>
                <w:spacing w:val="-3"/>
              </w:rPr>
              <w:t xml:space="preserve"> </w:t>
            </w:r>
          </w:p>
        </w:tc>
        <w:tc>
          <w:tcPr>
            <w:tcW w:w="3725" w:type="dxa"/>
            <w:tcBorders>
              <w:top w:val="single" w:sz="4" w:space="0" w:color="0070C0"/>
              <w:left w:val="single" w:sz="4" w:space="0" w:color="0070C0"/>
              <w:bottom w:val="single" w:sz="4" w:space="0" w:color="0070C0"/>
              <w:right w:val="single" w:sz="4" w:space="0" w:color="0070C0"/>
            </w:tcBorders>
            <w:vAlign w:val="center"/>
          </w:tcPr>
          <w:p w14:paraId="0C9E32D6" w14:textId="77777777" w:rsidR="002971CC" w:rsidRDefault="002971CC" w:rsidP="00A12A57">
            <w:pPr>
              <w:pStyle w:val="fillabletextfield"/>
              <w:numPr>
                <w:ilvl w:val="0"/>
                <w:numId w:val="19"/>
              </w:numPr>
              <w:tabs>
                <w:tab w:val="right" w:leader="underscore" w:pos="1618"/>
                <w:tab w:val="right" w:leader="underscore" w:pos="3058"/>
              </w:tabs>
              <w:rPr>
                <w:b/>
                <w:bCs/>
                <w:szCs w:val="24"/>
              </w:rPr>
            </w:pPr>
            <w:r w:rsidRPr="00872396">
              <w:rPr>
                <w:b/>
                <w:bCs/>
                <w:szCs w:val="24"/>
              </w:rPr>
              <w:t xml:space="preserve">Yes </w:t>
            </w:r>
          </w:p>
          <w:p w14:paraId="0B8EB483" w14:textId="2336E93B" w:rsidR="002971CC" w:rsidRPr="00872396" w:rsidRDefault="002971CC" w:rsidP="00A12A57">
            <w:pPr>
              <w:pStyle w:val="fillabletextfield"/>
              <w:numPr>
                <w:ilvl w:val="0"/>
                <w:numId w:val="19"/>
              </w:numPr>
              <w:tabs>
                <w:tab w:val="right" w:leader="underscore" w:pos="1618"/>
                <w:tab w:val="right" w:leader="underscore" w:pos="3058"/>
              </w:tabs>
              <w:rPr>
                <w:b/>
                <w:bCs/>
                <w:szCs w:val="24"/>
              </w:rPr>
            </w:pPr>
            <w:r w:rsidRPr="00872396">
              <w:rPr>
                <w:b/>
                <w:bCs/>
                <w:szCs w:val="24"/>
              </w:rPr>
              <w:t>No</w:t>
            </w:r>
          </w:p>
        </w:tc>
      </w:tr>
    </w:tbl>
    <w:p w14:paraId="0EDE6D50" w14:textId="77777777" w:rsidR="003E7F20" w:rsidRDefault="003E7F20" w:rsidP="003E7F20"/>
    <w:p w14:paraId="3EF2084F" w14:textId="77777777" w:rsidR="003E7F20" w:rsidRDefault="003E7F20" w:rsidP="003E7F20">
      <w:pPr>
        <w:pStyle w:val="maintext"/>
      </w:pPr>
      <w:r>
        <w:br w:type="page"/>
      </w:r>
    </w:p>
    <w:p w14:paraId="6CE5A737" w14:textId="77777777" w:rsidR="00D03588" w:rsidRDefault="00D03588">
      <w:pPr>
        <w:rPr>
          <w:rFonts w:ascii="Arial"/>
          <w:sz w:val="20"/>
        </w:rPr>
        <w:sectPr w:rsidR="00D03588" w:rsidSect="003E7F20">
          <w:headerReference w:type="default" r:id="rId13"/>
          <w:footerReference w:type="default" r:id="rId14"/>
          <w:pgSz w:w="12240" w:h="15840"/>
          <w:pgMar w:top="1584" w:right="1080" w:bottom="720" w:left="1080" w:header="576" w:footer="0" w:gutter="0"/>
          <w:cols w:space="720"/>
        </w:sectPr>
      </w:pPr>
    </w:p>
    <w:p w14:paraId="664CBDE2" w14:textId="77777777" w:rsidR="003E7F20" w:rsidRPr="00AF4D6D" w:rsidRDefault="003E7F20" w:rsidP="003E7F20">
      <w:pPr>
        <w:pStyle w:val="maintext"/>
      </w:pPr>
      <w:bookmarkStart w:id="25" w:name="Abstract_(400_words_or_less)"/>
      <w:bookmarkEnd w:id="25"/>
    </w:p>
    <w:p w14:paraId="291D6417" w14:textId="77777777" w:rsidR="003E7F20" w:rsidRPr="00AF4D6D" w:rsidRDefault="003E7F20" w:rsidP="003E7F20">
      <w:pPr>
        <w:pStyle w:val="Title"/>
      </w:pPr>
      <w:r>
        <w:t>Abstract (400 words or less)</w:t>
      </w:r>
    </w:p>
    <w:p w14:paraId="679589CA" w14:textId="77777777" w:rsidR="003E7F20" w:rsidRDefault="003E7F20" w:rsidP="003E7F20">
      <w:pPr>
        <w:pStyle w:val="maintext"/>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4" w:type="dxa"/>
          <w:left w:w="144" w:type="dxa"/>
          <w:bottom w:w="144" w:type="dxa"/>
          <w:right w:w="144" w:type="dxa"/>
        </w:tblCellMar>
        <w:tblLook w:val="01E0" w:firstRow="1" w:lastRow="1" w:firstColumn="1" w:lastColumn="1" w:noHBand="0" w:noVBand="0"/>
      </w:tblPr>
      <w:tblGrid>
        <w:gridCol w:w="9350"/>
      </w:tblGrid>
      <w:tr w:rsidR="003E7F20" w:rsidRPr="00223E02" w14:paraId="54A490D3" w14:textId="77777777" w:rsidTr="00725139">
        <w:trPr>
          <w:trHeight w:val="11232"/>
        </w:trPr>
        <w:tc>
          <w:tcPr>
            <w:tcW w:w="9350" w:type="dxa"/>
            <w:tcBorders>
              <w:top w:val="single" w:sz="4" w:space="0" w:color="0070C0"/>
              <w:left w:val="single" w:sz="4" w:space="0" w:color="0070C0"/>
              <w:bottom w:val="single" w:sz="4" w:space="0" w:color="0070C0"/>
              <w:right w:val="single" w:sz="4" w:space="0" w:color="0070C0"/>
            </w:tcBorders>
          </w:tcPr>
          <w:p w14:paraId="6ED3F680" w14:textId="77777777" w:rsidR="003E7F20" w:rsidRPr="00223E02" w:rsidRDefault="003E7F20" w:rsidP="00725DAF">
            <w:pPr>
              <w:pStyle w:val="fillabletextfield"/>
            </w:pPr>
          </w:p>
        </w:tc>
      </w:tr>
    </w:tbl>
    <w:p w14:paraId="3C391D3D" w14:textId="484CEC0A" w:rsidR="00D03588" w:rsidRDefault="00D03588">
      <w:pPr>
        <w:rPr>
          <w:rFonts w:ascii="Arial"/>
          <w:sz w:val="16"/>
        </w:rPr>
        <w:sectPr w:rsidR="00D03588" w:rsidSect="003E7F20">
          <w:headerReference w:type="default" r:id="rId15"/>
          <w:footerReference w:type="default" r:id="rId16"/>
          <w:pgSz w:w="12240" w:h="15840"/>
          <w:pgMar w:top="1584" w:right="1080" w:bottom="720" w:left="1080" w:header="570" w:footer="0" w:gutter="0"/>
          <w:cols w:space="720"/>
        </w:sectPr>
      </w:pPr>
    </w:p>
    <w:p w14:paraId="6BD03DAD" w14:textId="77777777" w:rsidR="003E7F20" w:rsidRPr="00AF4D6D" w:rsidRDefault="003E7F20" w:rsidP="003E7F20">
      <w:pPr>
        <w:pStyle w:val="maintext"/>
      </w:pPr>
    </w:p>
    <w:p w14:paraId="2EDB05DE" w14:textId="63D5ABBD" w:rsidR="003E7F20" w:rsidRPr="00146CD6" w:rsidRDefault="003E7F20" w:rsidP="00146CD6">
      <w:pPr>
        <w:pStyle w:val="Title"/>
      </w:pPr>
      <w:r w:rsidRPr="00146CD6">
        <w:t xml:space="preserve">A budget justification (not to exceed </w:t>
      </w:r>
      <w:r w:rsidR="00363387">
        <w:t>one page</w:t>
      </w:r>
      <w:r w:rsidRPr="00146CD6">
        <w:t>) must also be submitted describing each of the proposed line item expenditures for both institutions.</w:t>
      </w:r>
    </w:p>
    <w:p w14:paraId="237CDE68" w14:textId="77777777" w:rsidR="003E7F20" w:rsidRPr="00FE7AA8" w:rsidRDefault="003E7F20" w:rsidP="003E7F20">
      <w:pPr>
        <w:pStyle w:val="maintext"/>
      </w:pPr>
    </w:p>
    <w:p w14:paraId="086CFD92" w14:textId="77777777" w:rsidR="003E7F20" w:rsidRPr="00FE7AA8" w:rsidRDefault="003E7F20" w:rsidP="003E7F20">
      <w:pPr>
        <w:pStyle w:val="maintext"/>
      </w:pPr>
    </w:p>
    <w:tbl>
      <w:tblPr>
        <w:tblW w:w="0" w:type="auto"/>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5215"/>
        <w:gridCol w:w="3151"/>
      </w:tblGrid>
      <w:tr w:rsidR="003E7F20" w:rsidRPr="00200FB4" w14:paraId="72C722CF" w14:textId="77777777" w:rsidTr="00EF6F38">
        <w:trPr>
          <w:trHeight w:val="432"/>
        </w:trPr>
        <w:tc>
          <w:tcPr>
            <w:tcW w:w="8366" w:type="dxa"/>
            <w:gridSpan w:val="2"/>
            <w:shd w:val="clear" w:color="auto" w:fill="0070C0"/>
            <w:vAlign w:val="center"/>
          </w:tcPr>
          <w:p w14:paraId="58488FF2" w14:textId="5B213EB8" w:rsidR="003E7F20" w:rsidRPr="00200FB4" w:rsidRDefault="00BE5670" w:rsidP="00EF6F38">
            <w:pPr>
              <w:pStyle w:val="tabletitle"/>
            </w:pPr>
            <w:r>
              <w:t>UT Austin</w:t>
            </w:r>
            <w:r w:rsidR="003E7F20" w:rsidRPr="00200FB4">
              <w:t xml:space="preserve"> Budget</w:t>
            </w:r>
          </w:p>
        </w:tc>
      </w:tr>
      <w:tr w:rsidR="003E7F20" w:rsidRPr="00200FB4" w14:paraId="0F14B81C" w14:textId="77777777" w:rsidTr="006C259B">
        <w:trPr>
          <w:trHeight w:val="432"/>
        </w:trPr>
        <w:tc>
          <w:tcPr>
            <w:tcW w:w="5215" w:type="dxa"/>
            <w:shd w:val="clear" w:color="auto" w:fill="auto"/>
            <w:vAlign w:val="center"/>
          </w:tcPr>
          <w:p w14:paraId="5C8F4E9E" w14:textId="4EF559FD" w:rsidR="003E7F20" w:rsidRPr="00223E02" w:rsidRDefault="003E7F20" w:rsidP="003E7F20">
            <w:pPr>
              <w:pStyle w:val="numberedlist"/>
              <w:numPr>
                <w:ilvl w:val="0"/>
                <w:numId w:val="7"/>
              </w:numPr>
              <w:rPr>
                <w:rFonts w:ascii="Arial" w:hAnsi="Arial" w:cs="Arial"/>
                <w:sz w:val="22"/>
                <w:szCs w:val="22"/>
              </w:rPr>
            </w:pPr>
            <w:r w:rsidRPr="00223E02">
              <w:rPr>
                <w:rFonts w:ascii="Arial" w:hAnsi="Arial" w:cs="Arial"/>
                <w:sz w:val="22"/>
                <w:szCs w:val="22"/>
              </w:rPr>
              <w:t>Salaries</w:t>
            </w:r>
            <w:r w:rsidR="0005087D">
              <w:rPr>
                <w:rFonts w:ascii="Arial" w:hAnsi="Arial" w:cs="Arial"/>
                <w:sz w:val="22"/>
                <w:szCs w:val="22"/>
              </w:rPr>
              <w:t xml:space="preserve"> and Wages</w:t>
            </w:r>
          </w:p>
        </w:tc>
        <w:tc>
          <w:tcPr>
            <w:tcW w:w="3151" w:type="dxa"/>
            <w:shd w:val="clear" w:color="auto" w:fill="auto"/>
            <w:vAlign w:val="center"/>
          </w:tcPr>
          <w:p w14:paraId="00C7E123"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39603545" w14:textId="77777777" w:rsidTr="006C259B">
        <w:trPr>
          <w:trHeight w:val="432"/>
        </w:trPr>
        <w:tc>
          <w:tcPr>
            <w:tcW w:w="5215" w:type="dxa"/>
            <w:shd w:val="clear" w:color="auto" w:fill="auto"/>
            <w:vAlign w:val="center"/>
          </w:tcPr>
          <w:p w14:paraId="79735383" w14:textId="77777777" w:rsidR="003E7F20" w:rsidRPr="00223E02" w:rsidRDefault="003E7F20" w:rsidP="006C259B">
            <w:pPr>
              <w:pStyle w:val="numberedlist"/>
              <w:rPr>
                <w:rFonts w:ascii="Arial" w:hAnsi="Arial" w:cs="Arial"/>
                <w:sz w:val="22"/>
                <w:szCs w:val="22"/>
              </w:rPr>
            </w:pPr>
            <w:r w:rsidRPr="00223E02">
              <w:rPr>
                <w:rFonts w:ascii="Arial" w:hAnsi="Arial" w:cs="Arial"/>
                <w:sz w:val="22"/>
                <w:szCs w:val="22"/>
              </w:rPr>
              <w:t>Equipment:</w:t>
            </w:r>
          </w:p>
        </w:tc>
        <w:tc>
          <w:tcPr>
            <w:tcW w:w="3151" w:type="dxa"/>
            <w:shd w:val="clear" w:color="auto" w:fill="auto"/>
            <w:vAlign w:val="center"/>
          </w:tcPr>
          <w:p w14:paraId="5857BFA6"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734E969C" w14:textId="77777777" w:rsidTr="006C259B">
        <w:trPr>
          <w:trHeight w:val="432"/>
        </w:trPr>
        <w:tc>
          <w:tcPr>
            <w:tcW w:w="5215" w:type="dxa"/>
            <w:shd w:val="clear" w:color="auto" w:fill="auto"/>
            <w:vAlign w:val="center"/>
          </w:tcPr>
          <w:p w14:paraId="3AE87C79" w14:textId="45F5C49B" w:rsidR="003E7F20" w:rsidRPr="00223E02" w:rsidRDefault="003E7F20" w:rsidP="006C259B">
            <w:pPr>
              <w:pStyle w:val="numberedlist"/>
              <w:rPr>
                <w:rFonts w:ascii="Arial" w:hAnsi="Arial" w:cs="Arial"/>
                <w:sz w:val="22"/>
                <w:szCs w:val="22"/>
              </w:rPr>
            </w:pPr>
            <w:r w:rsidRPr="00223E02">
              <w:rPr>
                <w:rFonts w:ascii="Arial" w:hAnsi="Arial" w:cs="Arial"/>
                <w:sz w:val="22"/>
                <w:szCs w:val="22"/>
              </w:rPr>
              <w:t>Travel:</w:t>
            </w:r>
          </w:p>
        </w:tc>
        <w:tc>
          <w:tcPr>
            <w:tcW w:w="3151" w:type="dxa"/>
            <w:shd w:val="clear" w:color="auto" w:fill="auto"/>
            <w:vAlign w:val="center"/>
          </w:tcPr>
          <w:p w14:paraId="03FBF0B9"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4E398277" w14:textId="77777777" w:rsidTr="006C259B">
        <w:trPr>
          <w:trHeight w:val="432"/>
        </w:trPr>
        <w:tc>
          <w:tcPr>
            <w:tcW w:w="5215" w:type="dxa"/>
            <w:shd w:val="clear" w:color="auto" w:fill="auto"/>
            <w:vAlign w:val="center"/>
          </w:tcPr>
          <w:p w14:paraId="28F4E1B9" w14:textId="1B688FC9" w:rsidR="003E7F20" w:rsidRPr="00223E02" w:rsidRDefault="007F79A5" w:rsidP="006C259B">
            <w:pPr>
              <w:pStyle w:val="numberedlist"/>
              <w:rPr>
                <w:rFonts w:ascii="Arial" w:hAnsi="Arial" w:cs="Arial"/>
                <w:sz w:val="22"/>
                <w:szCs w:val="22"/>
              </w:rPr>
            </w:pPr>
            <w:r>
              <w:rPr>
                <w:rFonts w:ascii="Arial" w:hAnsi="Arial" w:cs="Arial"/>
                <w:sz w:val="22"/>
                <w:szCs w:val="22"/>
              </w:rPr>
              <w:t>Graduate Student Tuition</w:t>
            </w:r>
            <w:r w:rsidR="003E7F20" w:rsidRPr="00223E02">
              <w:rPr>
                <w:rFonts w:ascii="Arial" w:hAnsi="Arial" w:cs="Arial"/>
                <w:sz w:val="22"/>
                <w:szCs w:val="22"/>
              </w:rPr>
              <w:t>:</w:t>
            </w:r>
          </w:p>
        </w:tc>
        <w:tc>
          <w:tcPr>
            <w:tcW w:w="3151" w:type="dxa"/>
            <w:shd w:val="clear" w:color="auto" w:fill="auto"/>
            <w:vAlign w:val="center"/>
          </w:tcPr>
          <w:p w14:paraId="55844435"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3DC99032" w14:textId="77777777" w:rsidTr="006C259B">
        <w:trPr>
          <w:trHeight w:val="432"/>
        </w:trPr>
        <w:tc>
          <w:tcPr>
            <w:tcW w:w="5215" w:type="dxa"/>
            <w:shd w:val="clear" w:color="auto" w:fill="auto"/>
            <w:vAlign w:val="center"/>
          </w:tcPr>
          <w:p w14:paraId="0F4EE793" w14:textId="77777777" w:rsidR="003E7F20" w:rsidRPr="00223E02" w:rsidRDefault="003E7F20" w:rsidP="006C259B">
            <w:pPr>
              <w:pStyle w:val="numberedlist"/>
              <w:rPr>
                <w:rFonts w:ascii="Arial" w:hAnsi="Arial" w:cs="Arial"/>
                <w:sz w:val="22"/>
                <w:szCs w:val="22"/>
              </w:rPr>
            </w:pPr>
            <w:r w:rsidRPr="00223E02">
              <w:rPr>
                <w:rFonts w:ascii="Arial" w:hAnsi="Arial" w:cs="Arial"/>
                <w:sz w:val="22"/>
                <w:szCs w:val="22"/>
              </w:rPr>
              <w:t>Material and Supplies:</w:t>
            </w:r>
          </w:p>
        </w:tc>
        <w:tc>
          <w:tcPr>
            <w:tcW w:w="3151" w:type="dxa"/>
            <w:shd w:val="clear" w:color="auto" w:fill="auto"/>
            <w:vAlign w:val="center"/>
          </w:tcPr>
          <w:p w14:paraId="6116ABCC"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50D1B89D" w14:textId="77777777" w:rsidTr="006C259B">
        <w:trPr>
          <w:trHeight w:val="432"/>
        </w:trPr>
        <w:tc>
          <w:tcPr>
            <w:tcW w:w="5215" w:type="dxa"/>
            <w:shd w:val="clear" w:color="auto" w:fill="auto"/>
            <w:vAlign w:val="center"/>
          </w:tcPr>
          <w:p w14:paraId="78AD94E5" w14:textId="77777777" w:rsidR="003E7F20" w:rsidRPr="00223E02" w:rsidRDefault="003E7F20" w:rsidP="006C259B">
            <w:pPr>
              <w:pStyle w:val="numberedlist"/>
              <w:rPr>
                <w:rFonts w:ascii="Arial" w:hAnsi="Arial" w:cs="Arial"/>
                <w:sz w:val="22"/>
                <w:szCs w:val="22"/>
              </w:rPr>
            </w:pPr>
            <w:r w:rsidRPr="00223E02">
              <w:rPr>
                <w:rFonts w:ascii="Arial" w:hAnsi="Arial" w:cs="Arial"/>
                <w:sz w:val="22"/>
                <w:szCs w:val="22"/>
              </w:rPr>
              <w:t>Other Direct Cost:</w:t>
            </w:r>
          </w:p>
        </w:tc>
        <w:tc>
          <w:tcPr>
            <w:tcW w:w="3151" w:type="dxa"/>
            <w:tcBorders>
              <w:bottom w:val="single" w:sz="4" w:space="0" w:color="0070C0"/>
            </w:tcBorders>
            <w:shd w:val="clear" w:color="auto" w:fill="auto"/>
            <w:vAlign w:val="center"/>
          </w:tcPr>
          <w:p w14:paraId="36360104" w14:textId="77777777" w:rsidR="003E7F20" w:rsidRPr="00223E02" w:rsidRDefault="003E7F20" w:rsidP="006C259B">
            <w:pPr>
              <w:pStyle w:val="maintext"/>
              <w:ind w:left="119"/>
              <w:rPr>
                <w:rFonts w:ascii="Arial" w:hAnsi="Arial" w:cs="Arial"/>
                <w:sz w:val="22"/>
                <w:szCs w:val="22"/>
              </w:rPr>
            </w:pPr>
            <w:r w:rsidRPr="00223E02">
              <w:rPr>
                <w:rFonts w:ascii="Arial" w:hAnsi="Arial" w:cs="Arial"/>
                <w:sz w:val="22"/>
                <w:szCs w:val="22"/>
              </w:rPr>
              <w:t>$</w:t>
            </w:r>
          </w:p>
        </w:tc>
      </w:tr>
      <w:tr w:rsidR="003E7F20" w:rsidRPr="00200FB4" w14:paraId="749EE4FD" w14:textId="77777777" w:rsidTr="00EF6F38">
        <w:trPr>
          <w:trHeight w:val="432"/>
        </w:trPr>
        <w:tc>
          <w:tcPr>
            <w:tcW w:w="5215" w:type="dxa"/>
            <w:tcBorders>
              <w:right w:val="single" w:sz="4" w:space="0" w:color="FFFFFF" w:themeColor="background1"/>
            </w:tcBorders>
            <w:shd w:val="clear" w:color="auto" w:fill="0070C0"/>
            <w:vAlign w:val="center"/>
          </w:tcPr>
          <w:p w14:paraId="18A447CA" w14:textId="25700F75" w:rsidR="003E7F20" w:rsidRPr="00200FB4" w:rsidRDefault="003E7F20" w:rsidP="00EF6F38">
            <w:pPr>
              <w:pStyle w:val="tabletitle"/>
            </w:pPr>
            <w:r w:rsidRPr="00200FB4">
              <w:t xml:space="preserve">Total </w:t>
            </w:r>
            <w:r w:rsidR="00BE5670">
              <w:rPr>
                <w:u w:val="double" w:color="FFFFFF"/>
              </w:rPr>
              <w:t>UT Austin</w:t>
            </w:r>
            <w:r w:rsidRPr="00200FB4">
              <w:t xml:space="preserve"> Request:</w:t>
            </w:r>
          </w:p>
        </w:tc>
        <w:tc>
          <w:tcPr>
            <w:tcW w:w="3151" w:type="dxa"/>
            <w:tcBorders>
              <w:left w:val="single" w:sz="4" w:space="0" w:color="FFFFFF" w:themeColor="background1"/>
            </w:tcBorders>
            <w:shd w:val="clear" w:color="auto" w:fill="0070C0"/>
            <w:vAlign w:val="center"/>
          </w:tcPr>
          <w:p w14:paraId="7162C14F" w14:textId="77777777" w:rsidR="003E7F20" w:rsidRPr="00200FB4" w:rsidRDefault="003E7F20" w:rsidP="00EF6F38">
            <w:pPr>
              <w:pStyle w:val="tabletitle"/>
              <w:ind w:left="105"/>
              <w:jc w:val="left"/>
            </w:pPr>
            <w:r w:rsidRPr="00200FB4">
              <w:t>$</w:t>
            </w:r>
          </w:p>
        </w:tc>
      </w:tr>
    </w:tbl>
    <w:p w14:paraId="0EC3B054" w14:textId="77777777" w:rsidR="003E7F20" w:rsidRPr="00FE7AA8" w:rsidRDefault="003E7F20" w:rsidP="003E7F20">
      <w:pPr>
        <w:pStyle w:val="maintext"/>
      </w:pPr>
    </w:p>
    <w:p w14:paraId="04504815" w14:textId="77777777" w:rsidR="003E7F20" w:rsidRPr="00FE7AA8" w:rsidRDefault="003E7F20" w:rsidP="003E7F20">
      <w:pPr>
        <w:pStyle w:val="maintext"/>
      </w:pPr>
    </w:p>
    <w:p w14:paraId="570D7904" w14:textId="77777777" w:rsidR="003E7F20" w:rsidRDefault="003E7F20" w:rsidP="003E7F20">
      <w:pPr>
        <w:pStyle w:val="maintext"/>
      </w:pPr>
    </w:p>
    <w:sectPr w:rsidR="003E7F20" w:rsidSect="003E7F20">
      <w:headerReference w:type="default" r:id="rId17"/>
      <w:footerReference w:type="default" r:id="rId18"/>
      <w:pgSz w:w="12240" w:h="15840"/>
      <w:pgMar w:top="1584" w:right="1080" w:bottom="720" w:left="1080" w:header="5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6EEC" w14:textId="77777777" w:rsidR="00D10385" w:rsidRDefault="00D10385">
      <w:r>
        <w:separator/>
      </w:r>
    </w:p>
  </w:endnote>
  <w:endnote w:type="continuationSeparator" w:id="0">
    <w:p w14:paraId="0C4EAF7E" w14:textId="77777777" w:rsidR="00D10385" w:rsidRDefault="00D1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CE7A" w14:textId="77D6B171" w:rsidR="00B33115" w:rsidRPr="00854FCA" w:rsidRDefault="00B33115" w:rsidP="00FD4A85">
    <w:pPr>
      <w:pStyle w:val="Footer"/>
      <w:tabs>
        <w:tab w:val="clear" w:pos="4680"/>
        <w:tab w:val="clear" w:pos="9360"/>
        <w:tab w:val="right" w:pos="9900"/>
      </w:tabs>
      <w:ind w:left="90"/>
    </w:pPr>
    <w:r>
      <w:rPr>
        <w:noProof/>
      </w:rPr>
      <mc:AlternateContent>
        <mc:Choice Requires="wps">
          <w:drawing>
            <wp:anchor distT="0" distB="0" distL="114300" distR="114300" simplePos="0" relativeHeight="487062016" behindDoc="1" locked="0" layoutInCell="1" allowOverlap="1" wp14:anchorId="1D5076D1" wp14:editId="3ECB6522">
              <wp:simplePos x="0" y="0"/>
              <wp:positionH relativeFrom="margin">
                <wp:align>center</wp:align>
              </wp:positionH>
              <wp:positionV relativeFrom="page">
                <wp:posOffset>9175750</wp:posOffset>
              </wp:positionV>
              <wp:extent cx="6309360" cy="57150"/>
              <wp:effectExtent l="0" t="0" r="0" b="0"/>
              <wp:wrapNone/>
              <wp:docPr id="4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57150"/>
                      </a:xfrm>
                      <a:custGeom>
                        <a:avLst/>
                        <a:gdLst>
                          <a:gd name="T0" fmla="+- 0 11016 1224"/>
                          <a:gd name="T1" fmla="*/ T0 w 9793"/>
                          <a:gd name="T2" fmla="+- 0 14498 14423"/>
                          <a:gd name="T3" fmla="*/ 14498 h 90"/>
                          <a:gd name="T4" fmla="+- 0 1224 1224"/>
                          <a:gd name="T5" fmla="*/ T4 w 9793"/>
                          <a:gd name="T6" fmla="+- 0 14498 14423"/>
                          <a:gd name="T7" fmla="*/ 14498 h 90"/>
                          <a:gd name="T8" fmla="+- 0 1224 1224"/>
                          <a:gd name="T9" fmla="*/ T8 w 9793"/>
                          <a:gd name="T10" fmla="+- 0 14512 14423"/>
                          <a:gd name="T11" fmla="*/ 14512 h 90"/>
                          <a:gd name="T12" fmla="+- 0 11016 1224"/>
                          <a:gd name="T13" fmla="*/ T12 w 9793"/>
                          <a:gd name="T14" fmla="+- 0 14512 14423"/>
                          <a:gd name="T15" fmla="*/ 14512 h 90"/>
                          <a:gd name="T16" fmla="+- 0 11016 1224"/>
                          <a:gd name="T17" fmla="*/ T16 w 9793"/>
                          <a:gd name="T18" fmla="+- 0 14498 14423"/>
                          <a:gd name="T19" fmla="*/ 14498 h 90"/>
                          <a:gd name="T20" fmla="+- 0 11016 1224"/>
                          <a:gd name="T21" fmla="*/ T20 w 9793"/>
                          <a:gd name="T22" fmla="+- 0 14423 14423"/>
                          <a:gd name="T23" fmla="*/ 14423 h 90"/>
                          <a:gd name="T24" fmla="+- 0 1224 1224"/>
                          <a:gd name="T25" fmla="*/ T24 w 9793"/>
                          <a:gd name="T26" fmla="+- 0 14423 14423"/>
                          <a:gd name="T27" fmla="*/ 14423 h 90"/>
                          <a:gd name="T28" fmla="+- 0 1224 1224"/>
                          <a:gd name="T29" fmla="*/ T28 w 9793"/>
                          <a:gd name="T30" fmla="+- 0 14483 14423"/>
                          <a:gd name="T31" fmla="*/ 14483 h 90"/>
                          <a:gd name="T32" fmla="+- 0 11016 1224"/>
                          <a:gd name="T33" fmla="*/ T32 w 9793"/>
                          <a:gd name="T34" fmla="+- 0 14483 14423"/>
                          <a:gd name="T35" fmla="*/ 14483 h 90"/>
                          <a:gd name="T36" fmla="+- 0 11016 1224"/>
                          <a:gd name="T37" fmla="*/ T36 w 9793"/>
                          <a:gd name="T38" fmla="+- 0 14423 14423"/>
                          <a:gd name="T39" fmla="*/ 1442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93" h="90">
                            <a:moveTo>
                              <a:pt x="9792" y="75"/>
                            </a:moveTo>
                            <a:lnTo>
                              <a:pt x="0" y="75"/>
                            </a:lnTo>
                            <a:lnTo>
                              <a:pt x="0" y="89"/>
                            </a:lnTo>
                            <a:lnTo>
                              <a:pt x="9792" y="89"/>
                            </a:lnTo>
                            <a:lnTo>
                              <a:pt x="9792" y="75"/>
                            </a:lnTo>
                            <a:close/>
                            <a:moveTo>
                              <a:pt x="9792" y="0"/>
                            </a:moveTo>
                            <a:lnTo>
                              <a:pt x="0" y="0"/>
                            </a:lnTo>
                            <a:lnTo>
                              <a:pt x="0" y="60"/>
                            </a:lnTo>
                            <a:lnTo>
                              <a:pt x="9792" y="60"/>
                            </a:lnTo>
                            <a:lnTo>
                              <a:pt x="9792" y="0"/>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FA306C" id="docshape3" o:spid="_x0000_s1026" style="position:absolute;margin-left:0;margin-top:722.5pt;width:496.8pt;height:4.5pt;z-index:-162544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97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" path="m9792,75l,75,,89r9792,l9792,75xm9792,l,,,60r9792,l9792,xe" fillcolor="black [3213]" stroked="f">
              <v:path arrowok="t" o:connecttype="custom" o:connectlocs="6308716,9206230;0,9206230;0,9215120;6308716,9215120;6308716,9206230;6308716,9158605;0,9158605;0,9196705;6308716,9196705;6308716,9158605" o:connectangles="0,0,0,0,0,0,0,0,0,0"/>
              <w10:wrap anchorx="margin" anchory="page"/>
            </v:shape>
          </w:pict>
        </mc:Fallback>
      </mc:AlternateContent>
    </w:r>
    <w:r>
      <w:t>2022 – 2023</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EE27" w14:textId="77777777" w:rsidR="00B33115" w:rsidRDefault="00B33115" w:rsidP="00FD4A85">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64C9" w14:textId="77777777" w:rsidR="00B33115" w:rsidRDefault="00B33115" w:rsidP="00FD4A85">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E2F0A" w14:textId="77777777" w:rsidR="00B33115" w:rsidRDefault="00B33115" w:rsidP="00FD4A85">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E8643" w14:textId="77777777" w:rsidR="00D10385" w:rsidRDefault="00D10385">
      <w:r>
        <w:separator/>
      </w:r>
    </w:p>
  </w:footnote>
  <w:footnote w:type="continuationSeparator" w:id="0">
    <w:p w14:paraId="5F3B0E09" w14:textId="77777777" w:rsidR="00D10385" w:rsidRDefault="00D1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A889" w14:textId="180E2513" w:rsidR="00B33115" w:rsidRPr="008828F5" w:rsidRDefault="00B33115" w:rsidP="008828F5">
    <w:pPr>
      <w:pStyle w:val="headertitle"/>
    </w:pPr>
    <w:r>
      <w:drawing>
        <wp:anchor distT="0" distB="0" distL="114300" distR="114300" simplePos="0" relativeHeight="487088640" behindDoc="0" locked="0" layoutInCell="1" hidden="0" allowOverlap="1" wp14:anchorId="671011E3" wp14:editId="15285646">
          <wp:simplePos x="0" y="0"/>
          <wp:positionH relativeFrom="column">
            <wp:posOffset>184150</wp:posOffset>
          </wp:positionH>
          <wp:positionV relativeFrom="paragraph">
            <wp:posOffset>22225</wp:posOffset>
          </wp:positionV>
          <wp:extent cx="1879292" cy="305774"/>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9292" cy="305774"/>
                  </a:xfrm>
                  <a:prstGeom prst="rect">
                    <a:avLst/>
                  </a:prstGeom>
                  <a:ln/>
                </pic:spPr>
              </pic:pic>
            </a:graphicData>
          </a:graphic>
        </wp:anchor>
      </w:drawing>
    </w:r>
    <w:r>
      <w:t xml:space="preserve">2022-2023 Energy Seed Grant </w:t>
    </w:r>
    <w:r w:rsidRPr="008828F5">
      <w:t>Program</w:t>
    </w:r>
  </w:p>
  <w:p w14:paraId="68E09D3B" w14:textId="6019EF0F" w:rsidR="00B33115" w:rsidRPr="008828F5" w:rsidRDefault="00B33115" w:rsidP="008828F5">
    <w:pPr>
      <w:pStyle w:val="headersubtitle"/>
    </w:pPr>
    <w:r w:rsidRPr="008828F5">
      <w:t>Research for the Energy Future</w:t>
    </w:r>
    <w:r w:rsidRPr="008828F5">
      <w:rPr>
        <w:noProof/>
      </w:rPr>
      <mc:AlternateContent>
        <mc:Choice Requires="wps">
          <w:drawing>
            <wp:anchor distT="0" distB="0" distL="114300" distR="114300" simplePos="0" relativeHeight="486958080" behindDoc="1" locked="0" layoutInCell="1" allowOverlap="1" wp14:anchorId="62902F06" wp14:editId="3F11CC42">
              <wp:simplePos x="0" y="0"/>
              <wp:positionH relativeFrom="margin">
                <wp:align>center</wp:align>
              </wp:positionH>
              <wp:positionV relativeFrom="page">
                <wp:posOffset>844550</wp:posOffset>
              </wp:positionV>
              <wp:extent cx="6309360" cy="56515"/>
              <wp:effectExtent l="0" t="0" r="0" b="635"/>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56515"/>
                      </a:xfrm>
                      <a:custGeom>
                        <a:avLst/>
                        <a:gdLst>
                          <a:gd name="T0" fmla="+- 0 11016 1224"/>
                          <a:gd name="T1" fmla="*/ T0 w 9793"/>
                          <a:gd name="T2" fmla="+- 0 1359 1330"/>
                          <a:gd name="T3" fmla="*/ 1359 h 89"/>
                          <a:gd name="T4" fmla="+- 0 1224 1224"/>
                          <a:gd name="T5" fmla="*/ T4 w 9793"/>
                          <a:gd name="T6" fmla="+- 0 1359 1330"/>
                          <a:gd name="T7" fmla="*/ 1359 h 89"/>
                          <a:gd name="T8" fmla="+- 0 1224 1224"/>
                          <a:gd name="T9" fmla="*/ T8 w 9793"/>
                          <a:gd name="T10" fmla="+- 0 1419 1330"/>
                          <a:gd name="T11" fmla="*/ 1419 h 89"/>
                          <a:gd name="T12" fmla="+- 0 11016 1224"/>
                          <a:gd name="T13" fmla="*/ T12 w 9793"/>
                          <a:gd name="T14" fmla="+- 0 1419 1330"/>
                          <a:gd name="T15" fmla="*/ 1419 h 89"/>
                          <a:gd name="T16" fmla="+- 0 11016 1224"/>
                          <a:gd name="T17" fmla="*/ T16 w 9793"/>
                          <a:gd name="T18" fmla="+- 0 1359 1330"/>
                          <a:gd name="T19" fmla="*/ 1359 h 89"/>
                          <a:gd name="T20" fmla="+- 0 11016 1224"/>
                          <a:gd name="T21" fmla="*/ T20 w 9793"/>
                          <a:gd name="T22" fmla="+- 0 1330 1330"/>
                          <a:gd name="T23" fmla="*/ 1330 h 89"/>
                          <a:gd name="T24" fmla="+- 0 1224 1224"/>
                          <a:gd name="T25" fmla="*/ T24 w 9793"/>
                          <a:gd name="T26" fmla="+- 0 1330 1330"/>
                          <a:gd name="T27" fmla="*/ 1330 h 89"/>
                          <a:gd name="T28" fmla="+- 0 1224 1224"/>
                          <a:gd name="T29" fmla="*/ T28 w 9793"/>
                          <a:gd name="T30" fmla="+- 0 1345 1330"/>
                          <a:gd name="T31" fmla="*/ 1345 h 89"/>
                          <a:gd name="T32" fmla="+- 0 11016 1224"/>
                          <a:gd name="T33" fmla="*/ T32 w 9793"/>
                          <a:gd name="T34" fmla="+- 0 1345 1330"/>
                          <a:gd name="T35" fmla="*/ 1345 h 89"/>
                          <a:gd name="T36" fmla="+- 0 11016 1224"/>
                          <a:gd name="T37" fmla="*/ T36 w 9793"/>
                          <a:gd name="T38" fmla="+- 0 1330 1330"/>
                          <a:gd name="T39" fmla="*/ 1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93" h="89">
                            <a:moveTo>
                              <a:pt x="9792" y="29"/>
                            </a:moveTo>
                            <a:lnTo>
                              <a:pt x="0" y="29"/>
                            </a:lnTo>
                            <a:lnTo>
                              <a:pt x="0" y="89"/>
                            </a:lnTo>
                            <a:lnTo>
                              <a:pt x="9792" y="89"/>
                            </a:lnTo>
                            <a:lnTo>
                              <a:pt x="9792" y="29"/>
                            </a:lnTo>
                            <a:close/>
                            <a:moveTo>
                              <a:pt x="9792" y="0"/>
                            </a:moveTo>
                            <a:lnTo>
                              <a:pt x="0" y="0"/>
                            </a:lnTo>
                            <a:lnTo>
                              <a:pt x="0" y="15"/>
                            </a:lnTo>
                            <a:lnTo>
                              <a:pt x="9792" y="15"/>
                            </a:lnTo>
                            <a:lnTo>
                              <a:pt x="9792" y="0"/>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859CF1" id="docshape1" o:spid="_x0000_s1026" style="position:absolute;margin-left:0;margin-top:66.5pt;width:496.8pt;height:4.45pt;z-index:-163584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97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" path="m9792,29l,29,,89r9792,l9792,29xm9792,l,,,15r9792,l9792,xe" fillcolor="black [3213]" stroked="f">
              <v:path arrowok="t" o:connecttype="custom" o:connectlocs="6308716,862965;0,862965;0,901065;6308716,901065;6308716,862965;6308716,844550;0,844550;0,854075;6308716,854075;6308716,844550" o:connectangles="0,0,0,0,0,0,0,0,0,0"/>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0A86" w14:textId="1FC79DAC" w:rsidR="00B33115" w:rsidRPr="008828F5" w:rsidRDefault="0005087D" w:rsidP="00595871">
    <w:pPr>
      <w:pStyle w:val="headertitle"/>
    </w:pPr>
    <w:r>
      <w:drawing>
        <wp:anchor distT="0" distB="0" distL="114300" distR="114300" simplePos="0" relativeHeight="487090688" behindDoc="0" locked="0" layoutInCell="1" hidden="0" allowOverlap="1" wp14:anchorId="18F0E738" wp14:editId="03F8D75D">
          <wp:simplePos x="0" y="0"/>
          <wp:positionH relativeFrom="margin">
            <wp:align>left</wp:align>
          </wp:positionH>
          <wp:positionV relativeFrom="paragraph">
            <wp:posOffset>107315</wp:posOffset>
          </wp:positionV>
          <wp:extent cx="1879292" cy="305774"/>
          <wp:effectExtent l="0" t="0" r="6985"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9292" cy="305774"/>
                  </a:xfrm>
                  <a:prstGeom prst="rect">
                    <a:avLst/>
                  </a:prstGeom>
                  <a:ln/>
                </pic:spPr>
              </pic:pic>
            </a:graphicData>
          </a:graphic>
        </wp:anchor>
      </w:drawing>
    </w:r>
    <w:r>
      <w:t xml:space="preserve">2022-2023 </w:t>
    </w:r>
    <w:r w:rsidR="00B33115" w:rsidRPr="008828F5">
      <w:t>Energ</w:t>
    </w:r>
    <w:r>
      <w:t>y Seed Grant</w:t>
    </w:r>
    <w:r w:rsidR="00B33115" w:rsidRPr="008828F5">
      <w:t xml:space="preserve"> Program</w:t>
    </w:r>
  </w:p>
  <w:p w14:paraId="6B992B71" w14:textId="35E88515" w:rsidR="00B33115" w:rsidRPr="00595871" w:rsidRDefault="00B33115" w:rsidP="00595871">
    <w:pPr>
      <w:pStyle w:val="headersubtitle"/>
    </w:pPr>
    <w:r w:rsidRPr="008828F5">
      <w:rPr>
        <w:noProof/>
      </w:rPr>
      <mc:AlternateContent>
        <mc:Choice Requires="wps">
          <w:drawing>
            <wp:anchor distT="0" distB="0" distL="114300" distR="114300" simplePos="0" relativeHeight="487068160" behindDoc="1" locked="0" layoutInCell="1" allowOverlap="1" wp14:anchorId="224D511B" wp14:editId="0B2D4D8E">
              <wp:simplePos x="0" y="0"/>
              <wp:positionH relativeFrom="margin">
                <wp:align>center</wp:align>
              </wp:positionH>
              <wp:positionV relativeFrom="page">
                <wp:posOffset>844550</wp:posOffset>
              </wp:positionV>
              <wp:extent cx="6309360" cy="56515"/>
              <wp:effectExtent l="0" t="0" r="0" b="635"/>
              <wp:wrapNone/>
              <wp:docPr id="6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56515"/>
                      </a:xfrm>
                      <a:custGeom>
                        <a:avLst/>
                        <a:gdLst>
                          <a:gd name="T0" fmla="+- 0 11016 1224"/>
                          <a:gd name="T1" fmla="*/ T0 w 9793"/>
                          <a:gd name="T2" fmla="+- 0 1359 1330"/>
                          <a:gd name="T3" fmla="*/ 1359 h 89"/>
                          <a:gd name="T4" fmla="+- 0 1224 1224"/>
                          <a:gd name="T5" fmla="*/ T4 w 9793"/>
                          <a:gd name="T6" fmla="+- 0 1359 1330"/>
                          <a:gd name="T7" fmla="*/ 1359 h 89"/>
                          <a:gd name="T8" fmla="+- 0 1224 1224"/>
                          <a:gd name="T9" fmla="*/ T8 w 9793"/>
                          <a:gd name="T10" fmla="+- 0 1419 1330"/>
                          <a:gd name="T11" fmla="*/ 1419 h 89"/>
                          <a:gd name="T12" fmla="+- 0 11016 1224"/>
                          <a:gd name="T13" fmla="*/ T12 w 9793"/>
                          <a:gd name="T14" fmla="+- 0 1419 1330"/>
                          <a:gd name="T15" fmla="*/ 1419 h 89"/>
                          <a:gd name="T16" fmla="+- 0 11016 1224"/>
                          <a:gd name="T17" fmla="*/ T16 w 9793"/>
                          <a:gd name="T18" fmla="+- 0 1359 1330"/>
                          <a:gd name="T19" fmla="*/ 1359 h 89"/>
                          <a:gd name="T20" fmla="+- 0 11016 1224"/>
                          <a:gd name="T21" fmla="*/ T20 w 9793"/>
                          <a:gd name="T22" fmla="+- 0 1330 1330"/>
                          <a:gd name="T23" fmla="*/ 1330 h 89"/>
                          <a:gd name="T24" fmla="+- 0 1224 1224"/>
                          <a:gd name="T25" fmla="*/ T24 w 9793"/>
                          <a:gd name="T26" fmla="+- 0 1330 1330"/>
                          <a:gd name="T27" fmla="*/ 1330 h 89"/>
                          <a:gd name="T28" fmla="+- 0 1224 1224"/>
                          <a:gd name="T29" fmla="*/ T28 w 9793"/>
                          <a:gd name="T30" fmla="+- 0 1345 1330"/>
                          <a:gd name="T31" fmla="*/ 1345 h 89"/>
                          <a:gd name="T32" fmla="+- 0 11016 1224"/>
                          <a:gd name="T33" fmla="*/ T32 w 9793"/>
                          <a:gd name="T34" fmla="+- 0 1345 1330"/>
                          <a:gd name="T35" fmla="*/ 1345 h 89"/>
                          <a:gd name="T36" fmla="+- 0 11016 1224"/>
                          <a:gd name="T37" fmla="*/ T36 w 9793"/>
                          <a:gd name="T38" fmla="+- 0 1330 1330"/>
                          <a:gd name="T39" fmla="*/ 1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93" h="89">
                            <a:moveTo>
                              <a:pt x="9792" y="29"/>
                            </a:moveTo>
                            <a:lnTo>
                              <a:pt x="0" y="29"/>
                            </a:lnTo>
                            <a:lnTo>
                              <a:pt x="0" y="89"/>
                            </a:lnTo>
                            <a:lnTo>
                              <a:pt x="9792" y="89"/>
                            </a:lnTo>
                            <a:lnTo>
                              <a:pt x="9792" y="29"/>
                            </a:lnTo>
                            <a:close/>
                            <a:moveTo>
                              <a:pt x="9792" y="0"/>
                            </a:moveTo>
                            <a:lnTo>
                              <a:pt x="0" y="0"/>
                            </a:lnTo>
                            <a:lnTo>
                              <a:pt x="0" y="15"/>
                            </a:lnTo>
                            <a:lnTo>
                              <a:pt x="9792" y="15"/>
                            </a:lnTo>
                            <a:lnTo>
                              <a:pt x="9792" y="0"/>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E5F3E7" id="docshape1" o:spid="_x0000_s1026" style="position:absolute;margin-left:0;margin-top:66.5pt;width:496.8pt;height:4.45pt;z-index:-162483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97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" path="m9792,29l,29,,89r9792,l9792,29xm9792,l,,,15r9792,l9792,xe" fillcolor="black [3213]" stroked="f">
              <v:path arrowok="t" o:connecttype="custom" o:connectlocs="6308716,862965;0,862965;0,901065;6308716,901065;6308716,862965;6308716,844550;0,844550;0,854075;6308716,854075;6308716,844550" o:connectangles="0,0,0,0,0,0,0,0,0,0"/>
              <w10:wrap anchorx="margin" anchory="page"/>
            </v:shape>
          </w:pict>
        </mc:Fallback>
      </mc:AlternateContent>
    </w:r>
    <w:r w:rsidR="0005087D">
      <w:rPr>
        <w:noProof/>
      </w:rPr>
      <w:t>Research for the Energy Future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AB8E" w14:textId="4B98C06B" w:rsidR="00B33115" w:rsidRPr="008828F5" w:rsidRDefault="0005087D" w:rsidP="00595871">
    <w:pPr>
      <w:pStyle w:val="headertitle"/>
    </w:pPr>
    <w:r>
      <w:drawing>
        <wp:anchor distT="0" distB="0" distL="114300" distR="114300" simplePos="0" relativeHeight="487092736" behindDoc="0" locked="0" layoutInCell="1" hidden="0" allowOverlap="1" wp14:anchorId="565542CE" wp14:editId="2F5EC6C2">
          <wp:simplePos x="0" y="0"/>
          <wp:positionH relativeFrom="margin">
            <wp:align>left</wp:align>
          </wp:positionH>
          <wp:positionV relativeFrom="paragraph">
            <wp:posOffset>69850</wp:posOffset>
          </wp:positionV>
          <wp:extent cx="1879292" cy="305774"/>
          <wp:effectExtent l="0" t="0" r="6985"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9292" cy="305774"/>
                  </a:xfrm>
                  <a:prstGeom prst="rect">
                    <a:avLst/>
                  </a:prstGeom>
                  <a:ln/>
                </pic:spPr>
              </pic:pic>
            </a:graphicData>
          </a:graphic>
        </wp:anchor>
      </w:drawing>
    </w:r>
    <w:r>
      <w:t xml:space="preserve">2022-2023 </w:t>
    </w:r>
    <w:r w:rsidR="00B33115" w:rsidRPr="008828F5">
      <w:t>Energ</w:t>
    </w:r>
    <w:r>
      <w:t>y Seed Grant</w:t>
    </w:r>
    <w:r w:rsidR="00B33115" w:rsidRPr="008828F5">
      <w:t xml:space="preserve"> Program</w:t>
    </w:r>
  </w:p>
  <w:p w14:paraId="73A52765" w14:textId="6968F91D" w:rsidR="00B33115" w:rsidRDefault="00B33115" w:rsidP="00595871">
    <w:pPr>
      <w:pStyle w:val="headersubtitle"/>
    </w:pPr>
    <w:r>
      <w:t>Attachment A:</w:t>
    </w:r>
  </w:p>
  <w:p w14:paraId="7B29BBC0" w14:textId="6335B16E" w:rsidR="00B33115" w:rsidRPr="00595871" w:rsidRDefault="00B33115" w:rsidP="00595871">
    <w:pPr>
      <w:pStyle w:val="headersubtitle"/>
      <w:rPr>
        <w:b w:val="0"/>
        <w:bCs w:val="0"/>
      </w:rPr>
    </w:pPr>
    <w:r>
      <w:rPr>
        <w:b w:val="0"/>
        <w:bCs w:val="0"/>
      </w:rPr>
      <w:t>Application Cover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473D" w14:textId="7E5D7B05" w:rsidR="00B33115" w:rsidRPr="008828F5" w:rsidRDefault="0005087D" w:rsidP="00595871">
    <w:pPr>
      <w:pStyle w:val="headertitle"/>
    </w:pPr>
    <w:r>
      <w:drawing>
        <wp:anchor distT="0" distB="0" distL="114300" distR="114300" simplePos="0" relativeHeight="487094784" behindDoc="0" locked="0" layoutInCell="1" hidden="0" allowOverlap="1" wp14:anchorId="23179E3B" wp14:editId="32C256C7">
          <wp:simplePos x="0" y="0"/>
          <wp:positionH relativeFrom="margin">
            <wp:align>left</wp:align>
          </wp:positionH>
          <wp:positionV relativeFrom="paragraph">
            <wp:posOffset>113665</wp:posOffset>
          </wp:positionV>
          <wp:extent cx="1879292" cy="305774"/>
          <wp:effectExtent l="0" t="0" r="6985"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9292" cy="305774"/>
                  </a:xfrm>
                  <a:prstGeom prst="rect">
                    <a:avLst/>
                  </a:prstGeom>
                  <a:ln/>
                </pic:spPr>
              </pic:pic>
            </a:graphicData>
          </a:graphic>
        </wp:anchor>
      </w:drawing>
    </w:r>
    <w:r>
      <w:t xml:space="preserve">2022-2023 </w:t>
    </w:r>
    <w:r w:rsidR="00B33115" w:rsidRPr="008828F5">
      <w:t>Energ</w:t>
    </w:r>
    <w:r>
      <w:t>y Seed Grant</w:t>
    </w:r>
    <w:r w:rsidR="00B33115" w:rsidRPr="008828F5">
      <w:t xml:space="preserve"> Program</w:t>
    </w:r>
  </w:p>
  <w:p w14:paraId="1598B286" w14:textId="62355CC2" w:rsidR="00B33115" w:rsidRDefault="00B33115" w:rsidP="00595871">
    <w:pPr>
      <w:pStyle w:val="headersubtitle"/>
    </w:pPr>
    <w:r>
      <w:t xml:space="preserve">Attachment </w:t>
    </w:r>
    <w:r w:rsidR="0005087D">
      <w:t>B</w:t>
    </w:r>
    <w:r>
      <w:t>:</w:t>
    </w:r>
  </w:p>
  <w:p w14:paraId="6E6D4719" w14:textId="5FF6681E" w:rsidR="00B33115" w:rsidRPr="00595871" w:rsidRDefault="00B33115" w:rsidP="00595871">
    <w:pPr>
      <w:pStyle w:val="headersubtitle"/>
      <w:rPr>
        <w:b w:val="0"/>
        <w:bCs w:val="0"/>
      </w:rPr>
    </w:pPr>
    <w:r>
      <w:rPr>
        <w:b w:val="0"/>
        <w:bCs w:val="0"/>
      </w:rPr>
      <w:t>A</w:t>
    </w:r>
    <w:r w:rsidR="0005087D">
      <w:rPr>
        <w:b w:val="0"/>
        <w:bCs w:val="0"/>
      </w:rPr>
      <w:t>bstract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4BCA" w14:textId="0740485C" w:rsidR="00B33115" w:rsidRPr="008828F5" w:rsidRDefault="0005087D" w:rsidP="00595871">
    <w:pPr>
      <w:pStyle w:val="headertitle"/>
    </w:pPr>
    <w:r>
      <w:drawing>
        <wp:anchor distT="0" distB="0" distL="114300" distR="114300" simplePos="0" relativeHeight="487096832" behindDoc="0" locked="0" layoutInCell="1" hidden="0" allowOverlap="1" wp14:anchorId="7B0BE823" wp14:editId="315DC2BF">
          <wp:simplePos x="0" y="0"/>
          <wp:positionH relativeFrom="margin">
            <wp:align>left</wp:align>
          </wp:positionH>
          <wp:positionV relativeFrom="paragraph">
            <wp:posOffset>37465</wp:posOffset>
          </wp:positionV>
          <wp:extent cx="1879292" cy="305774"/>
          <wp:effectExtent l="0" t="0" r="6985"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9292" cy="305774"/>
                  </a:xfrm>
                  <a:prstGeom prst="rect">
                    <a:avLst/>
                  </a:prstGeom>
                  <a:ln/>
                </pic:spPr>
              </pic:pic>
            </a:graphicData>
          </a:graphic>
        </wp:anchor>
      </w:drawing>
    </w:r>
    <w:r>
      <w:t xml:space="preserve">2022-2023 </w:t>
    </w:r>
    <w:r w:rsidR="00B33115" w:rsidRPr="008828F5">
      <w:t>Energ</w:t>
    </w:r>
    <w:r>
      <w:t>y Seed Grant</w:t>
    </w:r>
    <w:r w:rsidR="00B33115" w:rsidRPr="008828F5">
      <w:t xml:space="preserve"> Program</w:t>
    </w:r>
  </w:p>
  <w:p w14:paraId="3F934499" w14:textId="2AEE070E" w:rsidR="00B33115" w:rsidRDefault="00B33115" w:rsidP="00595871">
    <w:pPr>
      <w:pStyle w:val="headersubtitle"/>
    </w:pPr>
    <w:r>
      <w:t xml:space="preserve">Attachment </w:t>
    </w:r>
    <w:r w:rsidR="00CA29A8">
      <w:t>C</w:t>
    </w:r>
    <w:r>
      <w:t>:</w:t>
    </w:r>
  </w:p>
  <w:p w14:paraId="0A2E0B2F" w14:textId="58D1578F" w:rsidR="00B33115" w:rsidRPr="00595871" w:rsidRDefault="0005087D" w:rsidP="00595871">
    <w:pPr>
      <w:pStyle w:val="headersubtitle"/>
      <w:rPr>
        <w:b w:val="0"/>
        <w:bCs w:val="0"/>
      </w:rPr>
    </w:pPr>
    <w:r>
      <w:rPr>
        <w:b w:val="0"/>
        <w:bCs w:val="0"/>
      </w:rPr>
      <w:t>Budget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8150584C"/>
    <w:lvl w:ilvl="0">
      <w:start w:val="1"/>
      <w:numFmt w:val="decimal"/>
      <w:lvlText w:val="%1."/>
      <w:lvlJc w:val="left"/>
      <w:pPr>
        <w:ind w:left="540" w:hanging="360"/>
      </w:pPr>
      <w:rPr>
        <w:rFonts w:hint="default"/>
        <w:b w:val="0"/>
        <w:bCs w:val="0"/>
        <w:spacing w:val="-1"/>
        <w:w w:val="99"/>
        <w:sz w:val="24"/>
        <w:szCs w:val="24"/>
      </w:rPr>
    </w:lvl>
    <w:lvl w:ilvl="1">
      <w:numFmt w:val="bullet"/>
      <w:lvlText w:val="•"/>
      <w:lvlJc w:val="left"/>
      <w:pPr>
        <w:ind w:left="1710" w:hanging="360"/>
      </w:pPr>
    </w:lvl>
    <w:lvl w:ilvl="2">
      <w:numFmt w:val="bullet"/>
      <w:lvlText w:val="•"/>
      <w:lvlJc w:val="left"/>
      <w:pPr>
        <w:ind w:left="2580" w:hanging="360"/>
      </w:pPr>
    </w:lvl>
    <w:lvl w:ilvl="3">
      <w:numFmt w:val="bullet"/>
      <w:lvlText w:val="•"/>
      <w:lvlJc w:val="left"/>
      <w:pPr>
        <w:ind w:left="3450" w:hanging="360"/>
      </w:pPr>
    </w:lvl>
    <w:lvl w:ilvl="4">
      <w:numFmt w:val="bullet"/>
      <w:lvlText w:val="•"/>
      <w:lvlJc w:val="left"/>
      <w:pPr>
        <w:ind w:left="4320" w:hanging="360"/>
      </w:pPr>
    </w:lvl>
    <w:lvl w:ilvl="5">
      <w:numFmt w:val="bullet"/>
      <w:lvlText w:val="•"/>
      <w:lvlJc w:val="left"/>
      <w:pPr>
        <w:ind w:left="5190" w:hanging="360"/>
      </w:pPr>
    </w:lvl>
    <w:lvl w:ilvl="6">
      <w:numFmt w:val="bullet"/>
      <w:lvlText w:val="•"/>
      <w:lvlJc w:val="left"/>
      <w:pPr>
        <w:ind w:left="6060" w:hanging="360"/>
      </w:pPr>
    </w:lvl>
    <w:lvl w:ilvl="7">
      <w:numFmt w:val="bullet"/>
      <w:lvlText w:val="•"/>
      <w:lvlJc w:val="left"/>
      <w:pPr>
        <w:ind w:left="6930" w:hanging="360"/>
      </w:pPr>
    </w:lvl>
    <w:lvl w:ilvl="8">
      <w:numFmt w:val="bullet"/>
      <w:lvlText w:val="•"/>
      <w:lvlJc w:val="left"/>
      <w:pPr>
        <w:ind w:left="7800" w:hanging="360"/>
      </w:pPr>
    </w:lvl>
  </w:abstractNum>
  <w:abstractNum w:abstractNumId="1" w15:restartNumberingAfterBreak="0">
    <w:nsid w:val="07C429E5"/>
    <w:multiLevelType w:val="hybridMultilevel"/>
    <w:tmpl w:val="F97C8DA4"/>
    <w:lvl w:ilvl="0" w:tplc="69184354">
      <w:start w:val="1"/>
      <w:numFmt w:val="decimal"/>
      <w:lvlText w:val="%1."/>
      <w:lvlJc w:val="left"/>
      <w:pPr>
        <w:ind w:left="559" w:hanging="360"/>
      </w:pPr>
      <w:rPr>
        <w:rFonts w:ascii="Arial" w:eastAsia="Arial" w:hAnsi="Arial" w:cs="Arial" w:hint="default"/>
        <w:b/>
        <w:bCs/>
        <w:spacing w:val="-1"/>
        <w:w w:val="99"/>
        <w:sz w:val="20"/>
        <w:szCs w:val="20"/>
        <w:lang w:val="en-US" w:eastAsia="en-US" w:bidi="ar-SA"/>
      </w:rPr>
    </w:lvl>
    <w:lvl w:ilvl="1" w:tplc="A80C73FE">
      <w:numFmt w:val="bullet"/>
      <w:lvlText w:val="•"/>
      <w:lvlJc w:val="left"/>
      <w:pPr>
        <w:ind w:left="1474" w:hanging="360"/>
      </w:pPr>
      <w:rPr>
        <w:rFonts w:hint="default"/>
        <w:lang w:val="en-US" w:eastAsia="en-US" w:bidi="ar-SA"/>
      </w:rPr>
    </w:lvl>
    <w:lvl w:ilvl="2" w:tplc="3ABCBF04">
      <w:numFmt w:val="bullet"/>
      <w:lvlText w:val="•"/>
      <w:lvlJc w:val="left"/>
      <w:pPr>
        <w:ind w:left="2388" w:hanging="360"/>
      </w:pPr>
      <w:rPr>
        <w:rFonts w:hint="default"/>
        <w:lang w:val="en-US" w:eastAsia="en-US" w:bidi="ar-SA"/>
      </w:rPr>
    </w:lvl>
    <w:lvl w:ilvl="3" w:tplc="83861658">
      <w:numFmt w:val="bullet"/>
      <w:lvlText w:val="•"/>
      <w:lvlJc w:val="left"/>
      <w:pPr>
        <w:ind w:left="3302" w:hanging="360"/>
      </w:pPr>
      <w:rPr>
        <w:rFonts w:hint="default"/>
        <w:lang w:val="en-US" w:eastAsia="en-US" w:bidi="ar-SA"/>
      </w:rPr>
    </w:lvl>
    <w:lvl w:ilvl="4" w:tplc="748E0AD4">
      <w:numFmt w:val="bullet"/>
      <w:lvlText w:val="•"/>
      <w:lvlJc w:val="left"/>
      <w:pPr>
        <w:ind w:left="4216" w:hanging="360"/>
      </w:pPr>
      <w:rPr>
        <w:rFonts w:hint="default"/>
        <w:lang w:val="en-US" w:eastAsia="en-US" w:bidi="ar-SA"/>
      </w:rPr>
    </w:lvl>
    <w:lvl w:ilvl="5" w:tplc="A86E1CE6">
      <w:numFmt w:val="bullet"/>
      <w:lvlText w:val="•"/>
      <w:lvlJc w:val="left"/>
      <w:pPr>
        <w:ind w:left="5130" w:hanging="360"/>
      </w:pPr>
      <w:rPr>
        <w:rFonts w:hint="default"/>
        <w:lang w:val="en-US" w:eastAsia="en-US" w:bidi="ar-SA"/>
      </w:rPr>
    </w:lvl>
    <w:lvl w:ilvl="6" w:tplc="0B643570">
      <w:numFmt w:val="bullet"/>
      <w:lvlText w:val="•"/>
      <w:lvlJc w:val="left"/>
      <w:pPr>
        <w:ind w:left="6044" w:hanging="360"/>
      </w:pPr>
      <w:rPr>
        <w:rFonts w:hint="default"/>
        <w:lang w:val="en-US" w:eastAsia="en-US" w:bidi="ar-SA"/>
      </w:rPr>
    </w:lvl>
    <w:lvl w:ilvl="7" w:tplc="93220FC6">
      <w:numFmt w:val="bullet"/>
      <w:lvlText w:val="•"/>
      <w:lvlJc w:val="left"/>
      <w:pPr>
        <w:ind w:left="6958" w:hanging="360"/>
      </w:pPr>
      <w:rPr>
        <w:rFonts w:hint="default"/>
        <w:lang w:val="en-US" w:eastAsia="en-US" w:bidi="ar-SA"/>
      </w:rPr>
    </w:lvl>
    <w:lvl w:ilvl="8" w:tplc="87E4AE0A">
      <w:numFmt w:val="bullet"/>
      <w:lvlText w:val="•"/>
      <w:lvlJc w:val="left"/>
      <w:pPr>
        <w:ind w:left="7872" w:hanging="360"/>
      </w:pPr>
      <w:rPr>
        <w:rFonts w:hint="default"/>
        <w:lang w:val="en-US" w:eastAsia="en-US" w:bidi="ar-SA"/>
      </w:rPr>
    </w:lvl>
  </w:abstractNum>
  <w:abstractNum w:abstractNumId="2" w15:restartNumberingAfterBreak="0">
    <w:nsid w:val="0C9B42E9"/>
    <w:multiLevelType w:val="hybridMultilevel"/>
    <w:tmpl w:val="6FC426AC"/>
    <w:lvl w:ilvl="0" w:tplc="DD3E1250">
      <w:start w:val="3"/>
      <w:numFmt w:val="decimal"/>
      <w:lvlText w:val="(%1)"/>
      <w:lvlJc w:val="left"/>
      <w:pPr>
        <w:ind w:left="196"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FA98516E">
      <w:start w:val="1"/>
      <w:numFmt w:val="decimal"/>
      <w:lvlText w:val="%2."/>
      <w:lvlJc w:val="left"/>
      <w:pPr>
        <w:ind w:left="647" w:hanging="360"/>
      </w:pPr>
      <w:rPr>
        <w:rFonts w:ascii="Times New Roman" w:eastAsia="Times New Roman" w:hAnsi="Times New Roman" w:cs="Times New Roman" w:hint="default"/>
        <w:b w:val="0"/>
        <w:bCs w:val="0"/>
        <w:i w:val="0"/>
        <w:iCs w:val="0"/>
        <w:w w:val="100"/>
        <w:sz w:val="24"/>
        <w:szCs w:val="24"/>
        <w:lang w:val="en-US" w:eastAsia="en-US" w:bidi="ar-SA"/>
      </w:rPr>
    </w:lvl>
    <w:lvl w:ilvl="2" w:tplc="79F2DFA0">
      <w:numFmt w:val="bullet"/>
      <w:lvlText w:val=""/>
      <w:lvlJc w:val="left"/>
      <w:pPr>
        <w:ind w:left="736" w:hanging="360"/>
      </w:pPr>
      <w:rPr>
        <w:rFonts w:ascii="Symbol" w:eastAsia="Symbol" w:hAnsi="Symbol" w:cs="Symbol" w:hint="default"/>
        <w:b w:val="0"/>
        <w:bCs w:val="0"/>
        <w:i w:val="0"/>
        <w:iCs w:val="0"/>
        <w:w w:val="98"/>
        <w:sz w:val="18"/>
        <w:szCs w:val="18"/>
        <w:lang w:val="en-US" w:eastAsia="en-US" w:bidi="ar-SA"/>
      </w:rPr>
    </w:lvl>
    <w:lvl w:ilvl="3" w:tplc="85C69D3A">
      <w:numFmt w:val="bullet"/>
      <w:lvlText w:val="•"/>
      <w:lvlJc w:val="left"/>
      <w:pPr>
        <w:ind w:left="1905" w:hanging="360"/>
      </w:pPr>
      <w:rPr>
        <w:rFonts w:hint="default"/>
        <w:lang w:val="en-US" w:eastAsia="en-US" w:bidi="ar-SA"/>
      </w:rPr>
    </w:lvl>
    <w:lvl w:ilvl="4" w:tplc="6B809A9A">
      <w:numFmt w:val="bullet"/>
      <w:lvlText w:val="•"/>
      <w:lvlJc w:val="left"/>
      <w:pPr>
        <w:ind w:left="3070" w:hanging="360"/>
      </w:pPr>
      <w:rPr>
        <w:rFonts w:hint="default"/>
        <w:lang w:val="en-US" w:eastAsia="en-US" w:bidi="ar-SA"/>
      </w:rPr>
    </w:lvl>
    <w:lvl w:ilvl="5" w:tplc="ACB63CD8">
      <w:numFmt w:val="bullet"/>
      <w:lvlText w:val="•"/>
      <w:lvlJc w:val="left"/>
      <w:pPr>
        <w:ind w:left="4235" w:hanging="360"/>
      </w:pPr>
      <w:rPr>
        <w:rFonts w:hint="default"/>
        <w:lang w:val="en-US" w:eastAsia="en-US" w:bidi="ar-SA"/>
      </w:rPr>
    </w:lvl>
    <w:lvl w:ilvl="6" w:tplc="8FCCEDA6">
      <w:numFmt w:val="bullet"/>
      <w:lvlText w:val="•"/>
      <w:lvlJc w:val="left"/>
      <w:pPr>
        <w:ind w:left="5400" w:hanging="360"/>
      </w:pPr>
      <w:rPr>
        <w:rFonts w:hint="default"/>
        <w:lang w:val="en-US" w:eastAsia="en-US" w:bidi="ar-SA"/>
      </w:rPr>
    </w:lvl>
    <w:lvl w:ilvl="7" w:tplc="B2B20A18">
      <w:numFmt w:val="bullet"/>
      <w:lvlText w:val="•"/>
      <w:lvlJc w:val="left"/>
      <w:pPr>
        <w:ind w:left="6565" w:hanging="360"/>
      </w:pPr>
      <w:rPr>
        <w:rFonts w:hint="default"/>
        <w:lang w:val="en-US" w:eastAsia="en-US" w:bidi="ar-SA"/>
      </w:rPr>
    </w:lvl>
    <w:lvl w:ilvl="8" w:tplc="760626B2">
      <w:numFmt w:val="bullet"/>
      <w:lvlText w:val="•"/>
      <w:lvlJc w:val="left"/>
      <w:pPr>
        <w:ind w:left="7730" w:hanging="360"/>
      </w:pPr>
      <w:rPr>
        <w:rFonts w:hint="default"/>
        <w:lang w:val="en-US" w:eastAsia="en-US" w:bidi="ar-SA"/>
      </w:rPr>
    </w:lvl>
  </w:abstractNum>
  <w:abstractNum w:abstractNumId="3" w15:restartNumberingAfterBreak="0">
    <w:nsid w:val="0E993FA9"/>
    <w:multiLevelType w:val="hybridMultilevel"/>
    <w:tmpl w:val="04C0BC82"/>
    <w:lvl w:ilvl="0" w:tplc="6CAA304E">
      <w:start w:val="1"/>
      <w:numFmt w:val="decimal"/>
      <w:pStyle w:val="numberedlist2"/>
      <w:lvlText w:val="%1."/>
      <w:lvlJc w:val="left"/>
      <w:pPr>
        <w:ind w:left="592" w:hanging="360"/>
      </w:pPr>
      <w:rPr>
        <w:rFonts w:ascii="Arial" w:eastAsia="Arial" w:hAnsi="Arial" w:cs="Arial" w:hint="default"/>
        <w:b w:val="0"/>
        <w:bCs w:val="0"/>
        <w:i w:val="0"/>
        <w:iCs w:val="0"/>
        <w:spacing w:val="-2"/>
        <w:w w:val="98"/>
        <w:sz w:val="20"/>
        <w:szCs w:val="20"/>
        <w:lang w:val="en-US" w:eastAsia="en-US" w:bidi="ar-SA"/>
      </w:rPr>
    </w:lvl>
    <w:lvl w:ilvl="1" w:tplc="F9AA76CE">
      <w:start w:val="1"/>
      <w:numFmt w:val="decimal"/>
      <w:lvlText w:val="%2."/>
      <w:lvlJc w:val="left"/>
      <w:pPr>
        <w:ind w:left="700" w:hanging="360"/>
      </w:pPr>
      <w:rPr>
        <w:rFonts w:ascii="Arial" w:eastAsia="Arial" w:hAnsi="Arial" w:cs="Arial" w:hint="default"/>
        <w:b w:val="0"/>
        <w:bCs w:val="0"/>
        <w:i w:val="0"/>
        <w:iCs w:val="0"/>
        <w:spacing w:val="-2"/>
        <w:w w:val="98"/>
        <w:sz w:val="20"/>
        <w:szCs w:val="20"/>
        <w:lang w:val="en-US" w:eastAsia="en-US" w:bidi="ar-SA"/>
      </w:rPr>
    </w:lvl>
    <w:lvl w:ilvl="2" w:tplc="3DAEC618">
      <w:numFmt w:val="bullet"/>
      <w:lvlText w:val="•"/>
      <w:lvlJc w:val="left"/>
      <w:pPr>
        <w:ind w:left="1740" w:hanging="360"/>
      </w:pPr>
      <w:rPr>
        <w:rFonts w:hint="default"/>
        <w:lang w:val="en-US" w:eastAsia="en-US" w:bidi="ar-SA"/>
      </w:rPr>
    </w:lvl>
    <w:lvl w:ilvl="3" w:tplc="13948184">
      <w:numFmt w:val="bullet"/>
      <w:lvlText w:val="•"/>
      <w:lvlJc w:val="left"/>
      <w:pPr>
        <w:ind w:left="2780" w:hanging="360"/>
      </w:pPr>
      <w:rPr>
        <w:rFonts w:hint="default"/>
        <w:lang w:val="en-US" w:eastAsia="en-US" w:bidi="ar-SA"/>
      </w:rPr>
    </w:lvl>
    <w:lvl w:ilvl="4" w:tplc="245A13A6">
      <w:numFmt w:val="bullet"/>
      <w:lvlText w:val="•"/>
      <w:lvlJc w:val="left"/>
      <w:pPr>
        <w:ind w:left="3820" w:hanging="360"/>
      </w:pPr>
      <w:rPr>
        <w:rFonts w:hint="default"/>
        <w:lang w:val="en-US" w:eastAsia="en-US" w:bidi="ar-SA"/>
      </w:rPr>
    </w:lvl>
    <w:lvl w:ilvl="5" w:tplc="04C452AC">
      <w:numFmt w:val="bullet"/>
      <w:lvlText w:val="•"/>
      <w:lvlJc w:val="left"/>
      <w:pPr>
        <w:ind w:left="4860" w:hanging="360"/>
      </w:pPr>
      <w:rPr>
        <w:rFonts w:hint="default"/>
        <w:lang w:val="en-US" w:eastAsia="en-US" w:bidi="ar-SA"/>
      </w:rPr>
    </w:lvl>
    <w:lvl w:ilvl="6" w:tplc="DF80BC64">
      <w:numFmt w:val="bullet"/>
      <w:lvlText w:val="•"/>
      <w:lvlJc w:val="left"/>
      <w:pPr>
        <w:ind w:left="5900" w:hanging="360"/>
      </w:pPr>
      <w:rPr>
        <w:rFonts w:hint="default"/>
        <w:lang w:val="en-US" w:eastAsia="en-US" w:bidi="ar-SA"/>
      </w:rPr>
    </w:lvl>
    <w:lvl w:ilvl="7" w:tplc="F8E06FD0">
      <w:numFmt w:val="bullet"/>
      <w:lvlText w:val="•"/>
      <w:lvlJc w:val="left"/>
      <w:pPr>
        <w:ind w:left="6940" w:hanging="360"/>
      </w:pPr>
      <w:rPr>
        <w:rFonts w:hint="default"/>
        <w:lang w:val="en-US" w:eastAsia="en-US" w:bidi="ar-SA"/>
      </w:rPr>
    </w:lvl>
    <w:lvl w:ilvl="8" w:tplc="E20692A4">
      <w:numFmt w:val="bullet"/>
      <w:lvlText w:val="•"/>
      <w:lvlJc w:val="left"/>
      <w:pPr>
        <w:ind w:left="7980" w:hanging="360"/>
      </w:pPr>
      <w:rPr>
        <w:rFonts w:hint="default"/>
        <w:lang w:val="en-US" w:eastAsia="en-US" w:bidi="ar-SA"/>
      </w:rPr>
    </w:lvl>
  </w:abstractNum>
  <w:abstractNum w:abstractNumId="4" w15:restartNumberingAfterBreak="0">
    <w:nsid w:val="22F96ED4"/>
    <w:multiLevelType w:val="hybridMultilevel"/>
    <w:tmpl w:val="DE422378"/>
    <w:lvl w:ilvl="0" w:tplc="AC7A48CC">
      <w:start w:val="1"/>
      <w:numFmt w:val="bullet"/>
      <w:pStyle w:val="mainbullet"/>
      <w:lvlText w:val=""/>
      <w:lvlJc w:val="left"/>
      <w:pPr>
        <w:ind w:left="915" w:hanging="360"/>
      </w:pPr>
      <w:rPr>
        <w:rFonts w:ascii="Symbol" w:hAnsi="Symbol" w:hint="default"/>
      </w:rPr>
    </w:lvl>
    <w:lvl w:ilvl="1" w:tplc="A8AA3292">
      <w:start w:val="1"/>
      <w:numFmt w:val="bullet"/>
      <w:pStyle w:val="mainsubbullet"/>
      <w:lvlText w:val="o"/>
      <w:lvlJc w:val="left"/>
      <w:pPr>
        <w:ind w:left="1635" w:hanging="360"/>
      </w:pPr>
      <w:rPr>
        <w:rFonts w:ascii="Courier New" w:hAnsi="Courier New" w:cs="Courier New" w:hint="default"/>
      </w:rPr>
    </w:lvl>
    <w:lvl w:ilvl="2" w:tplc="13D054A2">
      <w:start w:val="1"/>
      <w:numFmt w:val="bullet"/>
      <w:pStyle w:val="mainsubbullet2"/>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282548E5"/>
    <w:multiLevelType w:val="hybridMultilevel"/>
    <w:tmpl w:val="854AEC70"/>
    <w:lvl w:ilvl="0" w:tplc="4A983A10">
      <w:start w:val="1"/>
      <w:numFmt w:val="decimal"/>
      <w:lvlText w:val="%1."/>
      <w:lvlJc w:val="left"/>
      <w:pPr>
        <w:ind w:left="647" w:hanging="360"/>
      </w:pPr>
      <w:rPr>
        <w:rFonts w:ascii="Times New Roman" w:eastAsia="Times New Roman" w:hAnsi="Times New Roman" w:cs="Times New Roman" w:hint="default"/>
        <w:b w:val="0"/>
        <w:bCs w:val="0"/>
        <w:i w:val="0"/>
        <w:iCs w:val="0"/>
        <w:w w:val="100"/>
        <w:sz w:val="24"/>
        <w:szCs w:val="24"/>
        <w:lang w:val="en-US" w:eastAsia="en-US" w:bidi="ar-SA"/>
      </w:rPr>
    </w:lvl>
    <w:lvl w:ilvl="1" w:tplc="FE84ACB2">
      <w:numFmt w:val="bullet"/>
      <w:lvlText w:val=""/>
      <w:lvlJc w:val="left"/>
      <w:pPr>
        <w:ind w:left="736" w:hanging="360"/>
      </w:pPr>
      <w:rPr>
        <w:rFonts w:ascii="Symbol" w:eastAsia="Symbol" w:hAnsi="Symbol" w:cs="Symbol" w:hint="default"/>
        <w:b w:val="0"/>
        <w:bCs w:val="0"/>
        <w:i w:val="0"/>
        <w:iCs w:val="0"/>
        <w:w w:val="98"/>
        <w:sz w:val="18"/>
        <w:szCs w:val="18"/>
        <w:lang w:val="en-US" w:eastAsia="en-US" w:bidi="ar-SA"/>
      </w:rPr>
    </w:lvl>
    <w:lvl w:ilvl="2" w:tplc="9B6282D0">
      <w:numFmt w:val="bullet"/>
      <w:lvlText w:val="•"/>
      <w:lvlJc w:val="left"/>
      <w:pPr>
        <w:ind w:left="1775" w:hanging="360"/>
      </w:pPr>
      <w:rPr>
        <w:rFonts w:hint="default"/>
        <w:lang w:val="en-US" w:eastAsia="en-US" w:bidi="ar-SA"/>
      </w:rPr>
    </w:lvl>
    <w:lvl w:ilvl="3" w:tplc="F0AA324A">
      <w:numFmt w:val="bullet"/>
      <w:lvlText w:val="•"/>
      <w:lvlJc w:val="left"/>
      <w:pPr>
        <w:ind w:left="2811" w:hanging="360"/>
      </w:pPr>
      <w:rPr>
        <w:rFonts w:hint="default"/>
        <w:lang w:val="en-US" w:eastAsia="en-US" w:bidi="ar-SA"/>
      </w:rPr>
    </w:lvl>
    <w:lvl w:ilvl="4" w:tplc="BE488572">
      <w:numFmt w:val="bullet"/>
      <w:lvlText w:val="•"/>
      <w:lvlJc w:val="left"/>
      <w:pPr>
        <w:ind w:left="3846" w:hanging="360"/>
      </w:pPr>
      <w:rPr>
        <w:rFonts w:hint="default"/>
        <w:lang w:val="en-US" w:eastAsia="en-US" w:bidi="ar-SA"/>
      </w:rPr>
    </w:lvl>
    <w:lvl w:ilvl="5" w:tplc="DB4C7EC4">
      <w:numFmt w:val="bullet"/>
      <w:lvlText w:val="•"/>
      <w:lvlJc w:val="left"/>
      <w:pPr>
        <w:ind w:left="4882" w:hanging="360"/>
      </w:pPr>
      <w:rPr>
        <w:rFonts w:hint="default"/>
        <w:lang w:val="en-US" w:eastAsia="en-US" w:bidi="ar-SA"/>
      </w:rPr>
    </w:lvl>
    <w:lvl w:ilvl="6" w:tplc="9ADECA4E">
      <w:numFmt w:val="bullet"/>
      <w:lvlText w:val="•"/>
      <w:lvlJc w:val="left"/>
      <w:pPr>
        <w:ind w:left="5917" w:hanging="360"/>
      </w:pPr>
      <w:rPr>
        <w:rFonts w:hint="default"/>
        <w:lang w:val="en-US" w:eastAsia="en-US" w:bidi="ar-SA"/>
      </w:rPr>
    </w:lvl>
    <w:lvl w:ilvl="7" w:tplc="869A4840">
      <w:numFmt w:val="bullet"/>
      <w:lvlText w:val="•"/>
      <w:lvlJc w:val="left"/>
      <w:pPr>
        <w:ind w:left="6953" w:hanging="360"/>
      </w:pPr>
      <w:rPr>
        <w:rFonts w:hint="default"/>
        <w:lang w:val="en-US" w:eastAsia="en-US" w:bidi="ar-SA"/>
      </w:rPr>
    </w:lvl>
    <w:lvl w:ilvl="8" w:tplc="33CA2A04">
      <w:numFmt w:val="bullet"/>
      <w:lvlText w:val="•"/>
      <w:lvlJc w:val="left"/>
      <w:pPr>
        <w:ind w:left="7988" w:hanging="360"/>
      </w:pPr>
      <w:rPr>
        <w:rFonts w:hint="default"/>
        <w:lang w:val="en-US" w:eastAsia="en-US" w:bidi="ar-SA"/>
      </w:rPr>
    </w:lvl>
  </w:abstractNum>
  <w:abstractNum w:abstractNumId="6" w15:restartNumberingAfterBreak="0">
    <w:nsid w:val="2C4F1002"/>
    <w:multiLevelType w:val="hybridMultilevel"/>
    <w:tmpl w:val="086A3CC0"/>
    <w:lvl w:ilvl="0" w:tplc="DC2C027C">
      <w:start w:val="1"/>
      <w:numFmt w:val="decimal"/>
      <w:pStyle w:val="numberedlist"/>
      <w:lvlText w:val="%1."/>
      <w:lvlJc w:val="left"/>
      <w:pPr>
        <w:ind w:left="450" w:hanging="360"/>
      </w:pPr>
      <w:rPr>
        <w:rFonts w:ascii="Arial" w:eastAsia="Times New Roman" w:hAnsi="Arial" w:cs="Arial" w:hint="default"/>
        <w:w w:val="100"/>
        <w:sz w:val="24"/>
        <w:szCs w:val="24"/>
        <w:lang w:val="en-US" w:eastAsia="en-US" w:bidi="ar-SA"/>
      </w:rPr>
    </w:lvl>
    <w:lvl w:ilvl="1" w:tplc="1D42CDA0">
      <w:numFmt w:val="bullet"/>
      <w:lvlText w:val="•"/>
      <w:lvlJc w:val="left"/>
      <w:pPr>
        <w:ind w:left="1328" w:hanging="360"/>
      </w:pPr>
      <w:rPr>
        <w:rFonts w:hint="default"/>
        <w:lang w:val="en-US" w:eastAsia="en-US" w:bidi="ar-SA"/>
      </w:rPr>
    </w:lvl>
    <w:lvl w:ilvl="2" w:tplc="0C9E8ACA">
      <w:numFmt w:val="bullet"/>
      <w:lvlText w:val="•"/>
      <w:lvlJc w:val="left"/>
      <w:pPr>
        <w:ind w:left="2206" w:hanging="360"/>
      </w:pPr>
      <w:rPr>
        <w:rFonts w:hint="default"/>
        <w:lang w:val="en-US" w:eastAsia="en-US" w:bidi="ar-SA"/>
      </w:rPr>
    </w:lvl>
    <w:lvl w:ilvl="3" w:tplc="01BCC472">
      <w:numFmt w:val="bullet"/>
      <w:lvlText w:val="•"/>
      <w:lvlJc w:val="left"/>
      <w:pPr>
        <w:ind w:left="3084" w:hanging="360"/>
      </w:pPr>
      <w:rPr>
        <w:rFonts w:hint="default"/>
        <w:lang w:val="en-US" w:eastAsia="en-US" w:bidi="ar-SA"/>
      </w:rPr>
    </w:lvl>
    <w:lvl w:ilvl="4" w:tplc="BB262F62">
      <w:numFmt w:val="bullet"/>
      <w:lvlText w:val="•"/>
      <w:lvlJc w:val="left"/>
      <w:pPr>
        <w:ind w:left="3962" w:hanging="360"/>
      </w:pPr>
      <w:rPr>
        <w:rFonts w:hint="default"/>
        <w:lang w:val="en-US" w:eastAsia="en-US" w:bidi="ar-SA"/>
      </w:rPr>
    </w:lvl>
    <w:lvl w:ilvl="5" w:tplc="508A535A">
      <w:numFmt w:val="bullet"/>
      <w:lvlText w:val="•"/>
      <w:lvlJc w:val="left"/>
      <w:pPr>
        <w:ind w:left="4840" w:hanging="360"/>
      </w:pPr>
      <w:rPr>
        <w:rFonts w:hint="default"/>
        <w:lang w:val="en-US" w:eastAsia="en-US" w:bidi="ar-SA"/>
      </w:rPr>
    </w:lvl>
    <w:lvl w:ilvl="6" w:tplc="385EDD34">
      <w:numFmt w:val="bullet"/>
      <w:lvlText w:val="•"/>
      <w:lvlJc w:val="left"/>
      <w:pPr>
        <w:ind w:left="5718" w:hanging="360"/>
      </w:pPr>
      <w:rPr>
        <w:rFonts w:hint="default"/>
        <w:lang w:val="en-US" w:eastAsia="en-US" w:bidi="ar-SA"/>
      </w:rPr>
    </w:lvl>
    <w:lvl w:ilvl="7" w:tplc="994214A2">
      <w:numFmt w:val="bullet"/>
      <w:lvlText w:val="•"/>
      <w:lvlJc w:val="left"/>
      <w:pPr>
        <w:ind w:left="6596" w:hanging="360"/>
      </w:pPr>
      <w:rPr>
        <w:rFonts w:hint="default"/>
        <w:lang w:val="en-US" w:eastAsia="en-US" w:bidi="ar-SA"/>
      </w:rPr>
    </w:lvl>
    <w:lvl w:ilvl="8" w:tplc="0E16A4B8">
      <w:numFmt w:val="bullet"/>
      <w:lvlText w:val="•"/>
      <w:lvlJc w:val="left"/>
      <w:pPr>
        <w:ind w:left="7474" w:hanging="360"/>
      </w:pPr>
      <w:rPr>
        <w:rFonts w:hint="default"/>
        <w:lang w:val="en-US" w:eastAsia="en-US" w:bidi="ar-SA"/>
      </w:rPr>
    </w:lvl>
  </w:abstractNum>
  <w:abstractNum w:abstractNumId="7" w15:restartNumberingAfterBreak="0">
    <w:nsid w:val="31C76E63"/>
    <w:multiLevelType w:val="hybridMultilevel"/>
    <w:tmpl w:val="3F26F1D8"/>
    <w:lvl w:ilvl="0" w:tplc="72326642">
      <w:start w:val="1"/>
      <w:numFmt w:val="decimal"/>
      <w:lvlText w:val="%1."/>
      <w:lvlJc w:val="left"/>
      <w:pPr>
        <w:ind w:left="647" w:hanging="360"/>
      </w:pPr>
      <w:rPr>
        <w:rFonts w:ascii="Times New Roman" w:eastAsia="Times New Roman" w:hAnsi="Times New Roman" w:cs="Times New Roman" w:hint="default"/>
        <w:b w:val="0"/>
        <w:bCs w:val="0"/>
        <w:i w:val="0"/>
        <w:iCs w:val="0"/>
        <w:w w:val="100"/>
        <w:sz w:val="24"/>
        <w:szCs w:val="24"/>
        <w:lang w:val="en-US" w:eastAsia="en-US" w:bidi="ar-SA"/>
      </w:rPr>
    </w:lvl>
    <w:lvl w:ilvl="1" w:tplc="69126254">
      <w:numFmt w:val="bullet"/>
      <w:lvlText w:val="•"/>
      <w:lvlJc w:val="left"/>
      <w:pPr>
        <w:ind w:left="1582" w:hanging="360"/>
      </w:pPr>
      <w:rPr>
        <w:rFonts w:hint="default"/>
        <w:lang w:val="en-US" w:eastAsia="en-US" w:bidi="ar-SA"/>
      </w:rPr>
    </w:lvl>
    <w:lvl w:ilvl="2" w:tplc="A246EC02">
      <w:numFmt w:val="bullet"/>
      <w:lvlText w:val="•"/>
      <w:lvlJc w:val="left"/>
      <w:pPr>
        <w:ind w:left="2524" w:hanging="360"/>
      </w:pPr>
      <w:rPr>
        <w:rFonts w:hint="default"/>
        <w:lang w:val="en-US" w:eastAsia="en-US" w:bidi="ar-SA"/>
      </w:rPr>
    </w:lvl>
    <w:lvl w:ilvl="3" w:tplc="97FE52E8">
      <w:numFmt w:val="bullet"/>
      <w:lvlText w:val="•"/>
      <w:lvlJc w:val="left"/>
      <w:pPr>
        <w:ind w:left="3466" w:hanging="360"/>
      </w:pPr>
      <w:rPr>
        <w:rFonts w:hint="default"/>
        <w:lang w:val="en-US" w:eastAsia="en-US" w:bidi="ar-SA"/>
      </w:rPr>
    </w:lvl>
    <w:lvl w:ilvl="4" w:tplc="04CC5754">
      <w:numFmt w:val="bullet"/>
      <w:lvlText w:val="•"/>
      <w:lvlJc w:val="left"/>
      <w:pPr>
        <w:ind w:left="4408" w:hanging="360"/>
      </w:pPr>
      <w:rPr>
        <w:rFonts w:hint="default"/>
        <w:lang w:val="en-US" w:eastAsia="en-US" w:bidi="ar-SA"/>
      </w:rPr>
    </w:lvl>
    <w:lvl w:ilvl="5" w:tplc="A4B66170">
      <w:numFmt w:val="bullet"/>
      <w:lvlText w:val="•"/>
      <w:lvlJc w:val="left"/>
      <w:pPr>
        <w:ind w:left="5350" w:hanging="360"/>
      </w:pPr>
      <w:rPr>
        <w:rFonts w:hint="default"/>
        <w:lang w:val="en-US" w:eastAsia="en-US" w:bidi="ar-SA"/>
      </w:rPr>
    </w:lvl>
    <w:lvl w:ilvl="6" w:tplc="85FEC708">
      <w:numFmt w:val="bullet"/>
      <w:lvlText w:val="•"/>
      <w:lvlJc w:val="left"/>
      <w:pPr>
        <w:ind w:left="6292" w:hanging="360"/>
      </w:pPr>
      <w:rPr>
        <w:rFonts w:hint="default"/>
        <w:lang w:val="en-US" w:eastAsia="en-US" w:bidi="ar-SA"/>
      </w:rPr>
    </w:lvl>
    <w:lvl w:ilvl="7" w:tplc="16C27BE4">
      <w:numFmt w:val="bullet"/>
      <w:lvlText w:val="•"/>
      <w:lvlJc w:val="left"/>
      <w:pPr>
        <w:ind w:left="7234" w:hanging="360"/>
      </w:pPr>
      <w:rPr>
        <w:rFonts w:hint="default"/>
        <w:lang w:val="en-US" w:eastAsia="en-US" w:bidi="ar-SA"/>
      </w:rPr>
    </w:lvl>
    <w:lvl w:ilvl="8" w:tplc="4FD0435C">
      <w:numFmt w:val="bullet"/>
      <w:lvlText w:val="•"/>
      <w:lvlJc w:val="left"/>
      <w:pPr>
        <w:ind w:left="8176" w:hanging="360"/>
      </w:pPr>
      <w:rPr>
        <w:rFonts w:hint="default"/>
        <w:lang w:val="en-US" w:eastAsia="en-US" w:bidi="ar-SA"/>
      </w:rPr>
    </w:lvl>
  </w:abstractNum>
  <w:abstractNum w:abstractNumId="8" w15:restartNumberingAfterBreak="0">
    <w:nsid w:val="3B6012F9"/>
    <w:multiLevelType w:val="hybridMultilevel"/>
    <w:tmpl w:val="F59AC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277279"/>
    <w:multiLevelType w:val="hybridMultilevel"/>
    <w:tmpl w:val="58203FF0"/>
    <w:lvl w:ilvl="0" w:tplc="1FF0B3BE">
      <w:start w:val="1"/>
      <w:numFmt w:val="bullet"/>
      <w:lvlText w:val="□"/>
      <w:lvlJc w:val="left"/>
      <w:pPr>
        <w:ind w:left="1258" w:hanging="360"/>
      </w:pPr>
      <w:rPr>
        <w:rFonts w:ascii="Arial" w:hAnsi="Arial" w:hint="default"/>
        <w:b/>
        <w:i w:val="0"/>
        <w:sz w:val="32"/>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0" w15:restartNumberingAfterBreak="0">
    <w:nsid w:val="610B2BAF"/>
    <w:multiLevelType w:val="hybridMultilevel"/>
    <w:tmpl w:val="A0D0D7E0"/>
    <w:lvl w:ilvl="0" w:tplc="374A6C2A">
      <w:start w:val="1"/>
      <w:numFmt w:val="decimal"/>
      <w:pStyle w:val="ListParagraph"/>
      <w:lvlText w:val="%1."/>
      <w:lvlJc w:val="left"/>
      <w:pPr>
        <w:ind w:left="556" w:hanging="360"/>
      </w:pPr>
      <w:rPr>
        <w:rFonts w:ascii="Times New Roman" w:eastAsia="Times New Roman" w:hAnsi="Times New Roman" w:cs="Times New Roman" w:hint="default"/>
        <w:b/>
        <w:bCs/>
        <w:i w:val="0"/>
        <w:iCs w:val="0"/>
        <w:color w:val="004F89"/>
        <w:w w:val="100"/>
        <w:sz w:val="24"/>
        <w:szCs w:val="24"/>
        <w:lang w:val="en-US" w:eastAsia="en-US" w:bidi="ar-SA"/>
      </w:rPr>
    </w:lvl>
    <w:lvl w:ilvl="1" w:tplc="978408F8">
      <w:numFmt w:val="bullet"/>
      <w:lvlText w:val=""/>
      <w:lvlJc w:val="left"/>
      <w:pPr>
        <w:ind w:left="736" w:hanging="360"/>
      </w:pPr>
      <w:rPr>
        <w:rFonts w:ascii="Symbol" w:eastAsia="Symbol" w:hAnsi="Symbol" w:cs="Symbol" w:hint="default"/>
        <w:b w:val="0"/>
        <w:bCs w:val="0"/>
        <w:i w:val="0"/>
        <w:iCs w:val="0"/>
        <w:w w:val="98"/>
        <w:sz w:val="18"/>
        <w:szCs w:val="18"/>
        <w:lang w:val="en-US" w:eastAsia="en-US" w:bidi="ar-SA"/>
      </w:rPr>
    </w:lvl>
    <w:lvl w:ilvl="2" w:tplc="6D885660">
      <w:numFmt w:val="bullet"/>
      <w:lvlText w:val="•"/>
      <w:lvlJc w:val="left"/>
      <w:pPr>
        <w:ind w:left="1775" w:hanging="360"/>
      </w:pPr>
      <w:rPr>
        <w:rFonts w:hint="default"/>
        <w:lang w:val="en-US" w:eastAsia="en-US" w:bidi="ar-SA"/>
      </w:rPr>
    </w:lvl>
    <w:lvl w:ilvl="3" w:tplc="2BB2BFBA">
      <w:numFmt w:val="bullet"/>
      <w:lvlText w:val="•"/>
      <w:lvlJc w:val="left"/>
      <w:pPr>
        <w:ind w:left="2811" w:hanging="360"/>
      </w:pPr>
      <w:rPr>
        <w:rFonts w:hint="default"/>
        <w:lang w:val="en-US" w:eastAsia="en-US" w:bidi="ar-SA"/>
      </w:rPr>
    </w:lvl>
    <w:lvl w:ilvl="4" w:tplc="D0F27DB6">
      <w:numFmt w:val="bullet"/>
      <w:lvlText w:val="•"/>
      <w:lvlJc w:val="left"/>
      <w:pPr>
        <w:ind w:left="3846" w:hanging="360"/>
      </w:pPr>
      <w:rPr>
        <w:rFonts w:hint="default"/>
        <w:lang w:val="en-US" w:eastAsia="en-US" w:bidi="ar-SA"/>
      </w:rPr>
    </w:lvl>
    <w:lvl w:ilvl="5" w:tplc="4DDE99A6">
      <w:numFmt w:val="bullet"/>
      <w:lvlText w:val="•"/>
      <w:lvlJc w:val="left"/>
      <w:pPr>
        <w:ind w:left="4882" w:hanging="360"/>
      </w:pPr>
      <w:rPr>
        <w:rFonts w:hint="default"/>
        <w:lang w:val="en-US" w:eastAsia="en-US" w:bidi="ar-SA"/>
      </w:rPr>
    </w:lvl>
    <w:lvl w:ilvl="6" w:tplc="05C801CC">
      <w:numFmt w:val="bullet"/>
      <w:lvlText w:val="•"/>
      <w:lvlJc w:val="left"/>
      <w:pPr>
        <w:ind w:left="5917" w:hanging="360"/>
      </w:pPr>
      <w:rPr>
        <w:rFonts w:hint="default"/>
        <w:lang w:val="en-US" w:eastAsia="en-US" w:bidi="ar-SA"/>
      </w:rPr>
    </w:lvl>
    <w:lvl w:ilvl="7" w:tplc="2F0A0E50">
      <w:numFmt w:val="bullet"/>
      <w:lvlText w:val="•"/>
      <w:lvlJc w:val="left"/>
      <w:pPr>
        <w:ind w:left="6953" w:hanging="360"/>
      </w:pPr>
      <w:rPr>
        <w:rFonts w:hint="default"/>
        <w:lang w:val="en-US" w:eastAsia="en-US" w:bidi="ar-SA"/>
      </w:rPr>
    </w:lvl>
    <w:lvl w:ilvl="8" w:tplc="6C7A1AAA">
      <w:numFmt w:val="bullet"/>
      <w:lvlText w:val="•"/>
      <w:lvlJc w:val="left"/>
      <w:pPr>
        <w:ind w:left="7988" w:hanging="360"/>
      </w:pPr>
      <w:rPr>
        <w:rFonts w:hint="default"/>
        <w:lang w:val="en-US" w:eastAsia="en-US" w:bidi="ar-SA"/>
      </w:rPr>
    </w:lvl>
  </w:abstractNum>
  <w:abstractNum w:abstractNumId="11" w15:restartNumberingAfterBreak="0">
    <w:nsid w:val="61984827"/>
    <w:multiLevelType w:val="hybridMultilevel"/>
    <w:tmpl w:val="A868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35BA7"/>
    <w:multiLevelType w:val="hybridMultilevel"/>
    <w:tmpl w:val="1974C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61543F"/>
    <w:multiLevelType w:val="hybridMultilevel"/>
    <w:tmpl w:val="5538B25A"/>
    <w:lvl w:ilvl="0" w:tplc="1FF0B3BE">
      <w:start w:val="1"/>
      <w:numFmt w:val="bullet"/>
      <w:lvlText w:val="□"/>
      <w:lvlJc w:val="left"/>
      <w:pPr>
        <w:ind w:left="1258" w:hanging="360"/>
      </w:pPr>
      <w:rPr>
        <w:rFonts w:ascii="Arial" w:hAnsi="Arial" w:hint="default"/>
        <w:b/>
        <w:i w:val="0"/>
        <w:sz w:val="32"/>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4" w15:restartNumberingAfterBreak="0">
    <w:nsid w:val="7A4573F4"/>
    <w:multiLevelType w:val="hybridMultilevel"/>
    <w:tmpl w:val="47B689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0"/>
  </w:num>
  <w:num w:numId="4">
    <w:abstractNumId w:val="5"/>
  </w:num>
  <w:num w:numId="5">
    <w:abstractNumId w:val="7"/>
  </w:num>
  <w:num w:numId="6">
    <w:abstractNumId w:val="6"/>
  </w:num>
  <w:num w:numId="7">
    <w:abstractNumId w:val="6"/>
    <w:lvlOverride w:ilvl="0">
      <w:startOverride w:val="1"/>
    </w:lvlOverride>
  </w:num>
  <w:num w:numId="8">
    <w:abstractNumId w:val="6"/>
    <w:lvlOverride w:ilvl="0">
      <w:startOverride w:val="1"/>
    </w:lvlOverride>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8"/>
  </w:num>
  <w:num w:numId="14">
    <w:abstractNumId w:val="4"/>
  </w:num>
  <w:num w:numId="15">
    <w:abstractNumId w:val="14"/>
  </w:num>
  <w:num w:numId="16">
    <w:abstractNumId w:val="3"/>
    <w:lvlOverride w:ilvl="0">
      <w:startOverride w:val="1"/>
    </w:lvlOverride>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88"/>
    <w:rsid w:val="00000D74"/>
    <w:rsid w:val="0000168C"/>
    <w:rsid w:val="000126B7"/>
    <w:rsid w:val="00032461"/>
    <w:rsid w:val="0003310C"/>
    <w:rsid w:val="00041A54"/>
    <w:rsid w:val="0005087D"/>
    <w:rsid w:val="00061D31"/>
    <w:rsid w:val="00064AEE"/>
    <w:rsid w:val="00081721"/>
    <w:rsid w:val="00086E97"/>
    <w:rsid w:val="000B5506"/>
    <w:rsid w:val="000C3FC5"/>
    <w:rsid w:val="000C6892"/>
    <w:rsid w:val="000C7F07"/>
    <w:rsid w:val="000E527D"/>
    <w:rsid w:val="000F63AD"/>
    <w:rsid w:val="00112F2B"/>
    <w:rsid w:val="00122061"/>
    <w:rsid w:val="00126071"/>
    <w:rsid w:val="00135A55"/>
    <w:rsid w:val="00137A91"/>
    <w:rsid w:val="00146CD6"/>
    <w:rsid w:val="001578BC"/>
    <w:rsid w:val="0016346F"/>
    <w:rsid w:val="00170E3F"/>
    <w:rsid w:val="001905F9"/>
    <w:rsid w:val="001A5189"/>
    <w:rsid w:val="001C507A"/>
    <w:rsid w:val="001C622F"/>
    <w:rsid w:val="001D4730"/>
    <w:rsid w:val="001E2EFA"/>
    <w:rsid w:val="001E60AD"/>
    <w:rsid w:val="00200FB4"/>
    <w:rsid w:val="00207DF7"/>
    <w:rsid w:val="00214E32"/>
    <w:rsid w:val="00223E02"/>
    <w:rsid w:val="002342C1"/>
    <w:rsid w:val="00235795"/>
    <w:rsid w:val="00240129"/>
    <w:rsid w:val="00245997"/>
    <w:rsid w:val="002557F2"/>
    <w:rsid w:val="002623B6"/>
    <w:rsid w:val="0026514D"/>
    <w:rsid w:val="00280594"/>
    <w:rsid w:val="00287F73"/>
    <w:rsid w:val="002955CE"/>
    <w:rsid w:val="002971CC"/>
    <w:rsid w:val="00297496"/>
    <w:rsid w:val="002E2235"/>
    <w:rsid w:val="003047BF"/>
    <w:rsid w:val="00315A5B"/>
    <w:rsid w:val="00356951"/>
    <w:rsid w:val="00363387"/>
    <w:rsid w:val="0037017C"/>
    <w:rsid w:val="00383455"/>
    <w:rsid w:val="003912F2"/>
    <w:rsid w:val="00391E77"/>
    <w:rsid w:val="00397989"/>
    <w:rsid w:val="003A0E20"/>
    <w:rsid w:val="003A5D49"/>
    <w:rsid w:val="003B1641"/>
    <w:rsid w:val="003C639E"/>
    <w:rsid w:val="003C65D1"/>
    <w:rsid w:val="003E3FC6"/>
    <w:rsid w:val="003E7F20"/>
    <w:rsid w:val="00400872"/>
    <w:rsid w:val="004043EF"/>
    <w:rsid w:val="004054C8"/>
    <w:rsid w:val="00417CB6"/>
    <w:rsid w:val="00437AC4"/>
    <w:rsid w:val="00452701"/>
    <w:rsid w:val="0045440D"/>
    <w:rsid w:val="004768C6"/>
    <w:rsid w:val="004841E5"/>
    <w:rsid w:val="00492E48"/>
    <w:rsid w:val="004A0414"/>
    <w:rsid w:val="004E6629"/>
    <w:rsid w:val="00504D95"/>
    <w:rsid w:val="005120B9"/>
    <w:rsid w:val="00524CF4"/>
    <w:rsid w:val="00545856"/>
    <w:rsid w:val="00566D3A"/>
    <w:rsid w:val="005863E4"/>
    <w:rsid w:val="00595871"/>
    <w:rsid w:val="005A3FC9"/>
    <w:rsid w:val="005A73F5"/>
    <w:rsid w:val="005C198E"/>
    <w:rsid w:val="005D64BF"/>
    <w:rsid w:val="005F1CCF"/>
    <w:rsid w:val="00613E91"/>
    <w:rsid w:val="00617D96"/>
    <w:rsid w:val="00624E55"/>
    <w:rsid w:val="0064743C"/>
    <w:rsid w:val="00680F01"/>
    <w:rsid w:val="00682D78"/>
    <w:rsid w:val="00693231"/>
    <w:rsid w:val="006A18C3"/>
    <w:rsid w:val="006A5ADB"/>
    <w:rsid w:val="006B4F68"/>
    <w:rsid w:val="006C259B"/>
    <w:rsid w:val="006C30EC"/>
    <w:rsid w:val="006D0718"/>
    <w:rsid w:val="006F0F82"/>
    <w:rsid w:val="006F15BB"/>
    <w:rsid w:val="006F5B59"/>
    <w:rsid w:val="007129ED"/>
    <w:rsid w:val="00725139"/>
    <w:rsid w:val="00725DAF"/>
    <w:rsid w:val="00727AA1"/>
    <w:rsid w:val="00734809"/>
    <w:rsid w:val="007524E0"/>
    <w:rsid w:val="00761DA1"/>
    <w:rsid w:val="0076515E"/>
    <w:rsid w:val="007873DA"/>
    <w:rsid w:val="007A5DB4"/>
    <w:rsid w:val="007B72F7"/>
    <w:rsid w:val="007C38B0"/>
    <w:rsid w:val="007F72EA"/>
    <w:rsid w:val="007F79A5"/>
    <w:rsid w:val="00821CD2"/>
    <w:rsid w:val="00854FCA"/>
    <w:rsid w:val="00862DB5"/>
    <w:rsid w:val="00872396"/>
    <w:rsid w:val="00876DE5"/>
    <w:rsid w:val="008828F5"/>
    <w:rsid w:val="008962C3"/>
    <w:rsid w:val="008B3DB8"/>
    <w:rsid w:val="00904944"/>
    <w:rsid w:val="00911F82"/>
    <w:rsid w:val="00917C6F"/>
    <w:rsid w:val="00952438"/>
    <w:rsid w:val="00961226"/>
    <w:rsid w:val="009621CF"/>
    <w:rsid w:val="00962755"/>
    <w:rsid w:val="00966303"/>
    <w:rsid w:val="00993859"/>
    <w:rsid w:val="009962A2"/>
    <w:rsid w:val="00996A04"/>
    <w:rsid w:val="009A73E3"/>
    <w:rsid w:val="009B23D0"/>
    <w:rsid w:val="009C0FFC"/>
    <w:rsid w:val="009C2847"/>
    <w:rsid w:val="009D41D6"/>
    <w:rsid w:val="009F555B"/>
    <w:rsid w:val="009F6C99"/>
    <w:rsid w:val="00A01A54"/>
    <w:rsid w:val="00A064C0"/>
    <w:rsid w:val="00A12A57"/>
    <w:rsid w:val="00A37A43"/>
    <w:rsid w:val="00A47163"/>
    <w:rsid w:val="00A47C21"/>
    <w:rsid w:val="00A52212"/>
    <w:rsid w:val="00A540CF"/>
    <w:rsid w:val="00A62C07"/>
    <w:rsid w:val="00A70DB1"/>
    <w:rsid w:val="00A737E8"/>
    <w:rsid w:val="00A83FA1"/>
    <w:rsid w:val="00A84885"/>
    <w:rsid w:val="00AC6AB3"/>
    <w:rsid w:val="00AD5A5F"/>
    <w:rsid w:val="00AF0A87"/>
    <w:rsid w:val="00B0743D"/>
    <w:rsid w:val="00B23094"/>
    <w:rsid w:val="00B33115"/>
    <w:rsid w:val="00B66939"/>
    <w:rsid w:val="00B97595"/>
    <w:rsid w:val="00BA0AF3"/>
    <w:rsid w:val="00BA3B2C"/>
    <w:rsid w:val="00BC124D"/>
    <w:rsid w:val="00BD1AEE"/>
    <w:rsid w:val="00BD4D30"/>
    <w:rsid w:val="00BE5670"/>
    <w:rsid w:val="00BE7B47"/>
    <w:rsid w:val="00BF07FE"/>
    <w:rsid w:val="00BF34B6"/>
    <w:rsid w:val="00C11AA9"/>
    <w:rsid w:val="00C156DF"/>
    <w:rsid w:val="00C16545"/>
    <w:rsid w:val="00C17059"/>
    <w:rsid w:val="00C332B9"/>
    <w:rsid w:val="00C41F47"/>
    <w:rsid w:val="00C457A1"/>
    <w:rsid w:val="00C53814"/>
    <w:rsid w:val="00C55283"/>
    <w:rsid w:val="00C57830"/>
    <w:rsid w:val="00C614AF"/>
    <w:rsid w:val="00C65D1F"/>
    <w:rsid w:val="00C760D5"/>
    <w:rsid w:val="00C81255"/>
    <w:rsid w:val="00C913B0"/>
    <w:rsid w:val="00CA29A8"/>
    <w:rsid w:val="00CA6951"/>
    <w:rsid w:val="00CB1288"/>
    <w:rsid w:val="00CC4FA0"/>
    <w:rsid w:val="00CE051B"/>
    <w:rsid w:val="00CE083A"/>
    <w:rsid w:val="00CE53CE"/>
    <w:rsid w:val="00D03588"/>
    <w:rsid w:val="00D10243"/>
    <w:rsid w:val="00D10385"/>
    <w:rsid w:val="00D1428E"/>
    <w:rsid w:val="00D22F49"/>
    <w:rsid w:val="00D4521A"/>
    <w:rsid w:val="00D47F98"/>
    <w:rsid w:val="00D63AE0"/>
    <w:rsid w:val="00D6523A"/>
    <w:rsid w:val="00D72524"/>
    <w:rsid w:val="00D763B5"/>
    <w:rsid w:val="00D830F8"/>
    <w:rsid w:val="00D83248"/>
    <w:rsid w:val="00D85788"/>
    <w:rsid w:val="00D9114F"/>
    <w:rsid w:val="00D94F96"/>
    <w:rsid w:val="00D96D45"/>
    <w:rsid w:val="00DB07F7"/>
    <w:rsid w:val="00DB6FC9"/>
    <w:rsid w:val="00DC4EDD"/>
    <w:rsid w:val="00DC7DC5"/>
    <w:rsid w:val="00DD34D6"/>
    <w:rsid w:val="00DF3F7D"/>
    <w:rsid w:val="00DF5D8B"/>
    <w:rsid w:val="00E04E73"/>
    <w:rsid w:val="00E16CCD"/>
    <w:rsid w:val="00E54CB8"/>
    <w:rsid w:val="00E679C9"/>
    <w:rsid w:val="00E70211"/>
    <w:rsid w:val="00E71267"/>
    <w:rsid w:val="00E82A02"/>
    <w:rsid w:val="00E83266"/>
    <w:rsid w:val="00E85025"/>
    <w:rsid w:val="00E906C2"/>
    <w:rsid w:val="00EA4743"/>
    <w:rsid w:val="00EE005E"/>
    <w:rsid w:val="00EE578F"/>
    <w:rsid w:val="00EF011C"/>
    <w:rsid w:val="00EF6F38"/>
    <w:rsid w:val="00F07659"/>
    <w:rsid w:val="00F116EE"/>
    <w:rsid w:val="00F133E3"/>
    <w:rsid w:val="00F33DCA"/>
    <w:rsid w:val="00F3432A"/>
    <w:rsid w:val="00F52626"/>
    <w:rsid w:val="00F813FE"/>
    <w:rsid w:val="00F84F99"/>
    <w:rsid w:val="00F8534C"/>
    <w:rsid w:val="00F913D4"/>
    <w:rsid w:val="00F928D8"/>
    <w:rsid w:val="00FC58DE"/>
    <w:rsid w:val="00FD4A85"/>
    <w:rsid w:val="00FE6EAE"/>
    <w:rsid w:val="00F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A0FA9"/>
  <w15:docId w15:val="{A2B187FB-7264-4792-B0B0-97A85713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95871"/>
    <w:rPr>
      <w:rFonts w:ascii="Times New Roman" w:eastAsia="Times New Roman" w:hAnsi="Times New Roman" w:cs="Times New Roman"/>
    </w:rPr>
  </w:style>
  <w:style w:type="paragraph" w:styleId="Heading1">
    <w:name w:val="heading 1"/>
    <w:basedOn w:val="Normal"/>
    <w:uiPriority w:val="1"/>
    <w:qFormat/>
    <w:rsid w:val="0026514D"/>
    <w:pPr>
      <w:ind w:left="202"/>
      <w:outlineLvl w:val="0"/>
    </w:pPr>
    <w:rPr>
      <w:bCs/>
      <w:caps/>
      <w:sz w:val="24"/>
      <w:szCs w:val="24"/>
      <w:u w:val="thick" w:color="0070C0"/>
    </w:rPr>
  </w:style>
  <w:style w:type="paragraph" w:styleId="Heading2">
    <w:name w:val="heading 2"/>
    <w:basedOn w:val="Normal"/>
    <w:uiPriority w:val="1"/>
    <w:qFormat/>
    <w:pPr>
      <w:spacing w:line="274" w:lineRule="exact"/>
      <w:ind w:left="195"/>
      <w:outlineLvl w:val="1"/>
    </w:pPr>
    <w:rPr>
      <w:b/>
      <w:bCs/>
      <w:sz w:val="24"/>
      <w:szCs w:val="24"/>
    </w:rPr>
  </w:style>
  <w:style w:type="paragraph" w:styleId="Heading3">
    <w:name w:val="heading 3"/>
    <w:basedOn w:val="Normal"/>
    <w:next w:val="Normal"/>
    <w:link w:val="Heading3Char"/>
    <w:uiPriority w:val="9"/>
    <w:semiHidden/>
    <w:unhideWhenUsed/>
    <w:qFormat/>
    <w:rsid w:val="00315A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4A85"/>
    <w:pPr>
      <w:ind w:left="195" w:right="281"/>
    </w:pPr>
    <w:rPr>
      <w:sz w:val="24"/>
      <w:szCs w:val="24"/>
    </w:rPr>
  </w:style>
  <w:style w:type="paragraph" w:styleId="ListParagraph">
    <w:name w:val="List Paragraph"/>
    <w:basedOn w:val="Normal"/>
    <w:uiPriority w:val="34"/>
    <w:qFormat/>
    <w:rsid w:val="0026514D"/>
    <w:pPr>
      <w:numPr>
        <w:numId w:val="3"/>
      </w:numPr>
      <w:tabs>
        <w:tab w:val="left" w:pos="556"/>
      </w:tabs>
      <w:ind w:left="562"/>
    </w:pPr>
    <w:rPr>
      <w:b/>
      <w:color w:val="0070C0"/>
      <w:sz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8BC"/>
    <w:pPr>
      <w:tabs>
        <w:tab w:val="center" w:pos="4680"/>
        <w:tab w:val="right" w:pos="9360"/>
      </w:tabs>
    </w:pPr>
  </w:style>
  <w:style w:type="character" w:customStyle="1" w:styleId="HeaderChar">
    <w:name w:val="Header Char"/>
    <w:basedOn w:val="DefaultParagraphFont"/>
    <w:link w:val="Header"/>
    <w:uiPriority w:val="99"/>
    <w:rsid w:val="001578BC"/>
    <w:rPr>
      <w:rFonts w:ascii="Times New Roman" w:eastAsia="Times New Roman" w:hAnsi="Times New Roman" w:cs="Times New Roman"/>
    </w:rPr>
  </w:style>
  <w:style w:type="paragraph" w:styleId="Footer">
    <w:name w:val="footer"/>
    <w:basedOn w:val="Normal"/>
    <w:link w:val="FooterChar"/>
    <w:uiPriority w:val="99"/>
    <w:unhideWhenUsed/>
    <w:rsid w:val="001578BC"/>
    <w:pPr>
      <w:tabs>
        <w:tab w:val="center" w:pos="4680"/>
        <w:tab w:val="right" w:pos="9360"/>
      </w:tabs>
    </w:pPr>
  </w:style>
  <w:style w:type="character" w:customStyle="1" w:styleId="FooterChar">
    <w:name w:val="Footer Char"/>
    <w:basedOn w:val="DefaultParagraphFont"/>
    <w:link w:val="Footer"/>
    <w:uiPriority w:val="99"/>
    <w:rsid w:val="001578BC"/>
    <w:rPr>
      <w:rFonts w:ascii="Times New Roman" w:eastAsia="Times New Roman" w:hAnsi="Times New Roman" w:cs="Times New Roman"/>
    </w:rPr>
  </w:style>
  <w:style w:type="character" w:styleId="Hyperlink">
    <w:name w:val="Hyperlink"/>
    <w:basedOn w:val="DefaultParagraphFont"/>
    <w:uiPriority w:val="99"/>
    <w:unhideWhenUsed/>
    <w:rsid w:val="000B5506"/>
    <w:rPr>
      <w:rFonts w:ascii="Times New Roman" w:hAnsi="Times New Roman"/>
      <w:color w:val="0000FF" w:themeColor="hyperlink"/>
      <w:sz w:val="24"/>
      <w:u w:val="single"/>
    </w:rPr>
  </w:style>
  <w:style w:type="paragraph" w:customStyle="1" w:styleId="maintext">
    <w:name w:val="main text"/>
    <w:basedOn w:val="Normal"/>
    <w:qFormat/>
    <w:rsid w:val="003E7F20"/>
    <w:pPr>
      <w:widowControl/>
      <w:shd w:val="clear" w:color="auto" w:fill="FFFFFF"/>
      <w:autoSpaceDE/>
      <w:autoSpaceDN/>
    </w:pPr>
    <w:rPr>
      <w:sz w:val="24"/>
      <w:szCs w:val="24"/>
    </w:rPr>
  </w:style>
  <w:style w:type="paragraph" w:styleId="Title">
    <w:name w:val="Title"/>
    <w:basedOn w:val="Normal"/>
    <w:next w:val="Normal"/>
    <w:link w:val="TitleChar"/>
    <w:uiPriority w:val="10"/>
    <w:qFormat/>
    <w:rsid w:val="003E7F20"/>
    <w:pPr>
      <w:keepNext/>
      <w:widowControl/>
      <w:shd w:val="clear" w:color="auto" w:fill="0070C0"/>
      <w:autoSpaceDE/>
      <w:autoSpaceDN/>
      <w:spacing w:before="240" w:after="60"/>
      <w:outlineLvl w:val="1"/>
    </w:pPr>
    <w:rPr>
      <w:rFonts w:ascii="Arial" w:hAnsi="Arial" w:cs="Arial"/>
      <w:b/>
      <w:bCs/>
      <w:iCs/>
      <w:color w:val="FFFFFF"/>
      <w:sz w:val="24"/>
      <w:szCs w:val="28"/>
    </w:rPr>
  </w:style>
  <w:style w:type="character" w:customStyle="1" w:styleId="TitleChar">
    <w:name w:val="Title Char"/>
    <w:basedOn w:val="DefaultParagraphFont"/>
    <w:link w:val="Title"/>
    <w:uiPriority w:val="10"/>
    <w:rsid w:val="003E7F20"/>
    <w:rPr>
      <w:rFonts w:ascii="Arial" w:eastAsia="Times New Roman" w:hAnsi="Arial" w:cs="Arial"/>
      <w:b/>
      <w:bCs/>
      <w:iCs/>
      <w:color w:val="FFFFFF"/>
      <w:sz w:val="24"/>
      <w:szCs w:val="28"/>
      <w:shd w:val="clear" w:color="auto" w:fill="0070C0"/>
    </w:rPr>
  </w:style>
  <w:style w:type="paragraph" w:customStyle="1" w:styleId="numberedlist">
    <w:name w:val="numbered list"/>
    <w:basedOn w:val="Normal"/>
    <w:qFormat/>
    <w:rsid w:val="003E7F20"/>
    <w:pPr>
      <w:widowControl/>
      <w:numPr>
        <w:numId w:val="6"/>
      </w:numPr>
      <w:shd w:val="clear" w:color="auto" w:fill="FFFFFF"/>
      <w:autoSpaceDE/>
      <w:autoSpaceDN/>
    </w:pPr>
    <w:rPr>
      <w:sz w:val="24"/>
      <w:szCs w:val="24"/>
    </w:rPr>
  </w:style>
  <w:style w:type="paragraph" w:customStyle="1" w:styleId="TableText">
    <w:name w:val="Table Text"/>
    <w:basedOn w:val="BodyText"/>
    <w:link w:val="TableTextChar"/>
    <w:uiPriority w:val="1"/>
    <w:qFormat/>
    <w:rsid w:val="003E7F20"/>
    <w:rPr>
      <w:b/>
      <w:bCs/>
      <w:color w:val="FFFFFF" w:themeColor="background1"/>
    </w:rPr>
  </w:style>
  <w:style w:type="character" w:customStyle="1" w:styleId="TableTextChar">
    <w:name w:val="Table Text Char"/>
    <w:basedOn w:val="DefaultParagraphFont"/>
    <w:link w:val="TableText"/>
    <w:uiPriority w:val="1"/>
    <w:rsid w:val="003E7F20"/>
    <w:rPr>
      <w:rFonts w:ascii="Times New Roman" w:eastAsia="Times New Roman" w:hAnsi="Times New Roman" w:cs="Times New Roman"/>
      <w:b/>
      <w:bCs/>
      <w:color w:val="FFFFFF" w:themeColor="background1"/>
      <w:sz w:val="24"/>
      <w:szCs w:val="24"/>
    </w:rPr>
  </w:style>
  <w:style w:type="character" w:customStyle="1" w:styleId="UnresolvedMention1">
    <w:name w:val="Unresolved Mention1"/>
    <w:basedOn w:val="DefaultParagraphFont"/>
    <w:uiPriority w:val="99"/>
    <w:semiHidden/>
    <w:unhideWhenUsed/>
    <w:rsid w:val="00B97595"/>
    <w:rPr>
      <w:color w:val="605E5C"/>
      <w:shd w:val="clear" w:color="auto" w:fill="E1DFDD"/>
    </w:rPr>
  </w:style>
  <w:style w:type="character" w:styleId="CommentReference">
    <w:name w:val="annotation reference"/>
    <w:basedOn w:val="DefaultParagraphFont"/>
    <w:uiPriority w:val="99"/>
    <w:semiHidden/>
    <w:unhideWhenUsed/>
    <w:rsid w:val="00200FB4"/>
    <w:rPr>
      <w:sz w:val="16"/>
      <w:szCs w:val="16"/>
    </w:rPr>
  </w:style>
  <w:style w:type="paragraph" w:styleId="CommentText">
    <w:name w:val="annotation text"/>
    <w:basedOn w:val="Normal"/>
    <w:link w:val="CommentTextChar"/>
    <w:uiPriority w:val="99"/>
    <w:semiHidden/>
    <w:unhideWhenUsed/>
    <w:rsid w:val="00200FB4"/>
    <w:rPr>
      <w:sz w:val="20"/>
      <w:szCs w:val="20"/>
    </w:rPr>
  </w:style>
  <w:style w:type="character" w:customStyle="1" w:styleId="CommentTextChar">
    <w:name w:val="Comment Text Char"/>
    <w:basedOn w:val="DefaultParagraphFont"/>
    <w:link w:val="CommentText"/>
    <w:uiPriority w:val="99"/>
    <w:semiHidden/>
    <w:rsid w:val="00200F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FB4"/>
    <w:rPr>
      <w:b/>
      <w:bCs/>
    </w:rPr>
  </w:style>
  <w:style w:type="character" w:customStyle="1" w:styleId="CommentSubjectChar">
    <w:name w:val="Comment Subject Char"/>
    <w:basedOn w:val="CommentTextChar"/>
    <w:link w:val="CommentSubject"/>
    <w:uiPriority w:val="99"/>
    <w:semiHidden/>
    <w:rsid w:val="00200F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0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72"/>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9A73E3"/>
    <w:rPr>
      <w:color w:val="605E5C"/>
      <w:shd w:val="clear" w:color="auto" w:fill="E1DFDD"/>
    </w:rPr>
  </w:style>
  <w:style w:type="paragraph" w:styleId="Revision">
    <w:name w:val="Revision"/>
    <w:hidden/>
    <w:uiPriority w:val="99"/>
    <w:semiHidden/>
    <w:rsid w:val="007873DA"/>
    <w:pPr>
      <w:widowControl/>
      <w:autoSpaceDE/>
      <w:autoSpaceDN/>
    </w:pPr>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rsid w:val="002E2235"/>
    <w:rPr>
      <w:color w:val="605E5C"/>
      <w:shd w:val="clear" w:color="auto" w:fill="E1DFDD"/>
    </w:rPr>
  </w:style>
  <w:style w:type="paragraph" w:customStyle="1" w:styleId="mainbullet">
    <w:name w:val="main bullet"/>
    <w:basedOn w:val="BodyText"/>
    <w:uiPriority w:val="1"/>
    <w:qFormat/>
    <w:rsid w:val="00FD4A85"/>
    <w:pPr>
      <w:numPr>
        <w:numId w:val="14"/>
      </w:numPr>
      <w:spacing w:after="6"/>
      <w:ind w:left="720" w:right="240"/>
    </w:pPr>
    <w:rPr>
      <w:bCs/>
    </w:rPr>
  </w:style>
  <w:style w:type="paragraph" w:customStyle="1" w:styleId="mainsubbullet">
    <w:name w:val="main sub bullet"/>
    <w:basedOn w:val="mainbullet"/>
    <w:uiPriority w:val="1"/>
    <w:qFormat/>
    <w:rsid w:val="00FD4A85"/>
    <w:pPr>
      <w:numPr>
        <w:ilvl w:val="1"/>
      </w:numPr>
      <w:ind w:left="1080"/>
    </w:pPr>
    <w:rPr>
      <w:bCs w:val="0"/>
    </w:rPr>
  </w:style>
  <w:style w:type="paragraph" w:customStyle="1" w:styleId="mainsubbullet2">
    <w:name w:val="main sub bullet 2"/>
    <w:basedOn w:val="mainsubbullet"/>
    <w:uiPriority w:val="1"/>
    <w:qFormat/>
    <w:rsid w:val="00FD4A85"/>
    <w:pPr>
      <w:numPr>
        <w:ilvl w:val="2"/>
      </w:numPr>
      <w:ind w:left="1800"/>
    </w:pPr>
  </w:style>
  <w:style w:type="paragraph" w:customStyle="1" w:styleId="headertitle">
    <w:name w:val="header title"/>
    <w:basedOn w:val="BodyText"/>
    <w:uiPriority w:val="1"/>
    <w:qFormat/>
    <w:rsid w:val="008828F5"/>
    <w:pPr>
      <w:jc w:val="right"/>
    </w:pPr>
    <w:rPr>
      <w:rFonts w:asciiTheme="majorHAnsi" w:hAnsiTheme="majorHAnsi"/>
      <w:noProof/>
      <w:sz w:val="32"/>
      <w:szCs w:val="32"/>
    </w:rPr>
  </w:style>
  <w:style w:type="paragraph" w:customStyle="1" w:styleId="headersubtitle">
    <w:name w:val="header subtitle"/>
    <w:basedOn w:val="BodyText"/>
    <w:uiPriority w:val="1"/>
    <w:qFormat/>
    <w:rsid w:val="008828F5"/>
    <w:pPr>
      <w:jc w:val="right"/>
    </w:pPr>
    <w:rPr>
      <w:rFonts w:ascii="Corbel" w:hAnsi="Corbel"/>
      <w:b/>
      <w:bCs/>
      <w:sz w:val="20"/>
      <w:szCs w:val="20"/>
    </w:rPr>
  </w:style>
  <w:style w:type="character" w:styleId="Emphasis">
    <w:name w:val="Emphasis"/>
    <w:basedOn w:val="DefaultParagraphFont"/>
    <w:uiPriority w:val="20"/>
    <w:qFormat/>
    <w:rsid w:val="008828F5"/>
    <w:rPr>
      <w:i/>
      <w:iCs/>
    </w:rPr>
  </w:style>
  <w:style w:type="character" w:styleId="SubtleEmphasis">
    <w:name w:val="Subtle Emphasis"/>
    <w:basedOn w:val="DefaultParagraphFont"/>
    <w:uiPriority w:val="19"/>
    <w:qFormat/>
    <w:rsid w:val="008828F5"/>
    <w:rPr>
      <w:i/>
      <w:iCs/>
      <w:color w:val="404040" w:themeColor="text1" w:themeTint="BF"/>
    </w:rPr>
  </w:style>
  <w:style w:type="paragraph" w:styleId="Subtitle">
    <w:name w:val="Subtitle"/>
    <w:basedOn w:val="Normal"/>
    <w:next w:val="Normal"/>
    <w:link w:val="SubtitleChar"/>
    <w:uiPriority w:val="11"/>
    <w:qFormat/>
    <w:rsid w:val="008828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828F5"/>
    <w:rPr>
      <w:rFonts w:eastAsiaTheme="minorEastAsia"/>
      <w:color w:val="5A5A5A" w:themeColor="text1" w:themeTint="A5"/>
      <w:spacing w:val="15"/>
    </w:rPr>
  </w:style>
  <w:style w:type="paragraph" w:customStyle="1" w:styleId="note">
    <w:name w:val="note"/>
    <w:basedOn w:val="Subtitle"/>
    <w:uiPriority w:val="1"/>
    <w:qFormat/>
    <w:rsid w:val="00C913B0"/>
    <w:pPr>
      <w:spacing w:after="0"/>
      <w:ind w:left="274" w:right="274"/>
      <w:jc w:val="both"/>
    </w:pPr>
    <w:rPr>
      <w:i/>
      <w:iCs/>
      <w:spacing w:val="6"/>
      <w:sz w:val="20"/>
      <w:szCs w:val="20"/>
    </w:rPr>
  </w:style>
  <w:style w:type="paragraph" w:customStyle="1" w:styleId="tabletitle">
    <w:name w:val="table title"/>
    <w:basedOn w:val="Title"/>
    <w:uiPriority w:val="1"/>
    <w:qFormat/>
    <w:rsid w:val="00EF6F38"/>
    <w:pPr>
      <w:spacing w:before="60"/>
      <w:jc w:val="center"/>
    </w:pPr>
  </w:style>
  <w:style w:type="paragraph" w:customStyle="1" w:styleId="numberedlist2">
    <w:name w:val="numbered list 2"/>
    <w:basedOn w:val="BodyText"/>
    <w:uiPriority w:val="1"/>
    <w:qFormat/>
    <w:rsid w:val="00EF6F38"/>
    <w:pPr>
      <w:numPr>
        <w:numId w:val="1"/>
      </w:numPr>
      <w:spacing w:before="60" w:after="60"/>
      <w:ind w:left="590" w:right="288"/>
    </w:pPr>
  </w:style>
  <w:style w:type="paragraph" w:customStyle="1" w:styleId="apptablepara">
    <w:name w:val="app table para"/>
    <w:basedOn w:val="TableParagraph"/>
    <w:uiPriority w:val="1"/>
    <w:qFormat/>
    <w:rsid w:val="00EF6F38"/>
    <w:pPr>
      <w:spacing w:before="38"/>
      <w:ind w:right="165"/>
      <w:jc w:val="right"/>
    </w:pPr>
    <w:rPr>
      <w:rFonts w:ascii="Arial"/>
      <w:szCs w:val="24"/>
    </w:rPr>
  </w:style>
  <w:style w:type="character" w:customStyle="1" w:styleId="Heading3Char">
    <w:name w:val="Heading 3 Char"/>
    <w:basedOn w:val="DefaultParagraphFont"/>
    <w:link w:val="Heading3"/>
    <w:uiPriority w:val="9"/>
    <w:semiHidden/>
    <w:rsid w:val="00315A5B"/>
    <w:rPr>
      <w:rFonts w:asciiTheme="majorHAnsi" w:eastAsiaTheme="majorEastAsia" w:hAnsiTheme="majorHAnsi" w:cstheme="majorBidi"/>
      <w:color w:val="243F60" w:themeColor="accent1" w:themeShade="7F"/>
      <w:sz w:val="24"/>
      <w:szCs w:val="24"/>
    </w:rPr>
  </w:style>
  <w:style w:type="paragraph" w:customStyle="1" w:styleId="fillabletextfield">
    <w:name w:val="fillable text field"/>
    <w:basedOn w:val="TableParagraph"/>
    <w:uiPriority w:val="1"/>
    <w:qFormat/>
    <w:rsid w:val="00725DAF"/>
    <w:pPr>
      <w:ind w:left="105"/>
    </w:pPr>
    <w:rPr>
      <w:rFonts w:ascii="Arial" w:hAnsi="Arial" w:cs="Arial"/>
    </w:rPr>
  </w:style>
  <w:style w:type="table" w:styleId="TableGrid">
    <w:name w:val="Table Grid"/>
    <w:basedOn w:val="TableNormal"/>
    <w:uiPriority w:val="39"/>
    <w:rsid w:val="00A52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3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4119">
      <w:bodyDiv w:val="1"/>
      <w:marLeft w:val="0"/>
      <w:marRight w:val="0"/>
      <w:marTop w:val="0"/>
      <w:marBottom w:val="0"/>
      <w:divBdr>
        <w:top w:val="none" w:sz="0" w:space="0" w:color="auto"/>
        <w:left w:val="none" w:sz="0" w:space="0" w:color="auto"/>
        <w:bottom w:val="none" w:sz="0" w:space="0" w:color="auto"/>
        <w:right w:val="none" w:sz="0" w:space="0" w:color="auto"/>
      </w:divBdr>
    </w:div>
    <w:div w:id="896360522">
      <w:bodyDiv w:val="1"/>
      <w:marLeft w:val="0"/>
      <w:marRight w:val="0"/>
      <w:marTop w:val="0"/>
      <w:marBottom w:val="0"/>
      <w:divBdr>
        <w:top w:val="none" w:sz="0" w:space="0" w:color="auto"/>
        <w:left w:val="none" w:sz="0" w:space="0" w:color="auto"/>
        <w:bottom w:val="none" w:sz="0" w:space="0" w:color="auto"/>
        <w:right w:val="none" w:sz="0" w:space="0" w:color="auto"/>
      </w:divBdr>
    </w:div>
    <w:div w:id="1444809605">
      <w:bodyDiv w:val="1"/>
      <w:marLeft w:val="0"/>
      <w:marRight w:val="0"/>
      <w:marTop w:val="0"/>
      <w:marBottom w:val="0"/>
      <w:divBdr>
        <w:top w:val="none" w:sz="0" w:space="0" w:color="auto"/>
        <w:left w:val="none" w:sz="0" w:space="0" w:color="auto"/>
        <w:bottom w:val="none" w:sz="0" w:space="0" w:color="auto"/>
        <w:right w:val="none" w:sz="0" w:space="0" w:color="auto"/>
      </w:divBdr>
    </w:div>
    <w:div w:id="1500921563">
      <w:bodyDiv w:val="1"/>
      <w:marLeft w:val="0"/>
      <w:marRight w:val="0"/>
      <w:marTop w:val="0"/>
      <w:marBottom w:val="0"/>
      <w:divBdr>
        <w:top w:val="none" w:sz="0" w:space="0" w:color="auto"/>
        <w:left w:val="none" w:sz="0" w:space="0" w:color="auto"/>
        <w:bottom w:val="none" w:sz="0" w:space="0" w:color="auto"/>
        <w:right w:val="none" w:sz="0" w:space="0" w:color="auto"/>
      </w:divBdr>
    </w:div>
    <w:div w:id="1846742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xas.infoready4.co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sf.gov/bfa/dias/policy/biosketch.js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8F3CB-E803-4DA1-9092-09CA91BD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Grants for Research Advancement and Transformation</vt:lpstr>
    </vt:vector>
  </TitlesOfParts>
  <Company>The University of Texas at San Antonio</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for Research Advancement and Transformation</dc:title>
  <dc:creator>Emily Cole</dc:creator>
  <cp:lastModifiedBy>Korgel, Brian A</cp:lastModifiedBy>
  <cp:revision>6</cp:revision>
  <cp:lastPrinted>2022-01-21T20:46:00Z</cp:lastPrinted>
  <dcterms:created xsi:type="dcterms:W3CDTF">2022-04-27T17:01:00Z</dcterms:created>
  <dcterms:modified xsi:type="dcterms:W3CDTF">2022-04-28T14:19:00Z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20 for Word</vt:lpwstr>
  </property>
  <property fmtid="{D5CDD505-2E9C-101B-9397-08002B2CF9AE}" pid="4" name="LastSaved">
    <vt:filetime>2021-11-17T00:00:00Z</vt:filetime>
  </property>
</Properties>
</file>